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635" w:rsidRPr="00001635" w:rsidRDefault="00001635" w:rsidP="00001635">
      <w:pPr>
        <w:shd w:val="clear" w:color="auto" w:fill="FFFFFF"/>
        <w:suppressAutoHyphens/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8"/>
          <w:szCs w:val="24"/>
          <w:lang w:eastAsia="ru-RU"/>
        </w:rPr>
      </w:pPr>
      <w:bookmarkStart w:id="0" w:name="_GoBack"/>
      <w:bookmarkEnd w:id="0"/>
      <w:r w:rsidRPr="00001635">
        <w:rPr>
          <w:rFonts w:ascii="yandex-sans" w:eastAsia="Times New Roman" w:hAnsi="yandex-sans" w:cs="Times New Roman"/>
          <w:b/>
          <w:color w:val="000000"/>
          <w:sz w:val="28"/>
          <w:szCs w:val="24"/>
          <w:lang w:eastAsia="ru-RU"/>
        </w:rPr>
        <w:t>Пояснительная записка</w:t>
      </w:r>
    </w:p>
    <w:p w:rsidR="00001635" w:rsidRPr="00DF4604" w:rsidRDefault="00001635" w:rsidP="00DF4604">
      <w:pPr>
        <w:shd w:val="clear" w:color="auto" w:fill="FFFFFF"/>
        <w:suppressAutoHyphens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001635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Рабочая программа учебного предмета «Биология» для 5 – 9 классов разработана на основе Федерального государственного образовательного стандарта основного общего образования, с учётом примерной программы основного общего образования по биологии и примерной программы по биологии для общеобразовательных учреждений. </w:t>
      </w:r>
    </w:p>
    <w:p w:rsidR="00001635" w:rsidRPr="00DF4604" w:rsidRDefault="00001635" w:rsidP="00DF4604">
      <w:pPr>
        <w:suppressAutoHyphens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DF4604">
        <w:rPr>
          <w:rFonts w:ascii="Times New Roman" w:eastAsia="SimSun" w:hAnsi="Times New Roman" w:cs="Times New Roman"/>
          <w:sz w:val="24"/>
          <w:szCs w:val="24"/>
          <w:lang w:eastAsia="ar-SA"/>
        </w:rPr>
        <w:t>Программа построена с учетом специфики усвоения учебного материала детьми, испытывающими трудности в обучении, причиной которых являются различного характера задержки психического развития.</w:t>
      </w:r>
    </w:p>
    <w:p w:rsidR="00001635" w:rsidRPr="00DF4604" w:rsidRDefault="00001635" w:rsidP="00DF4604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</w:t>
      </w:r>
      <w:r w:rsidRPr="00001635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Психолого-педагогические особенности развития детей с ЗПР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Под термином “задержка психического развития” понимается отставание в психическом развитии, которое с одной стороны, требует специального коррекционного подхода к обучению ребенка, с другой – дает (как правило, при наличии этого специального подхода) возможность обучения ребенка по общей программе усвоения им государственного стандарта школьных знаний. Проявления задержки психического развития включают в себя и замедленное эмоционально-волевое созревание в виде того или иного варианта инфантилизма, и недостаточность, задержку развития познавательной деятельности, при этом проявления этого состояния могут быть разнообразные.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Ребенок с задержкой психического развития как бы соответствует по своему психическому развитию более младшему возрасту, однако это соответствие является только внешним. Тщательное психическое исследование показывает специфические особенности его психической деятельности, в основе которой лежит чаще всего негрубая органическая недостаточность тех мозговых систем, которые отвечают за обучаемость ребенка, за возможности его адаптации к условиям школы.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Его недостаточность проявляется, прежде всего, в низкой познавательной активности, которая обнаруживается обычно во всех сферах его психической деятельности. Такой ребенок менее любознателен, он как бы “не слышит” или “не видит” многого в окружающем его мире, не стремится понять, осмыслить происходящие вокруг него явления и события. Это обуславливается особенностями его восприятия, внимания, мышления, памяти, эмоционально-волевой сферы.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Высшие психические функции и речь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Память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Дети с ЗПР плохо запоминают информацию, потому что объем их краткосрочной и долговременной памяти ограничен, есть нарушения механической памяти. Их воспоминания отрывочны, неполны, только что выученный урок, быстро забывается. Плохая память мешает во время занятия: например, такому ребенку приходится постоянно напоминать условия задачи или правило, он путает слова и т. д.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Им требуется больше попыток, чтобы запомнить что-то, поэтому необходимо многократное повторение новой информации. При ее воспроизведении ребенку с ЗПР также нужно больше времени, так как он долго подбирает нужные слова.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Психологи и неврологи рекомендуют обучить ребенка различным техникам запоминания для развития памяти и мышления.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Восприятие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Из-за плохой памяти о многих предметах, понятиях, явлениях у детей с ЗПР складывается фрагментарное представление: общая картинка есть, но часть кусочков мозаики отсутствует.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Доказано, что наглядный материал усваивается намного лучше, чем словесный, поэтому при объяснении необходимо использовать рисунки, простые схемы, инфографику.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Внимание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При ЗПР ребенку трудно долго удерживать внимание на одном предмете или занятии, он постоянно на что-то отвлекается. Он неусидчив, часто разговаривает на уроке, не может выполнить задание до конца.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Учебную деятельность на уроке нужно организовывать так, чтобы была частая смена видов деятельности.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Мышление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lastRenderedPageBreak/>
        <w:t>Образное мышление у таких детей нарушено, то есть они не могут представить детально конкретную ситуацию или предмет в уме, что необходимо, например, на уроках математики. Абстрактное мышление (отвлеченный поиск решения проблемы, способность взглянуть на ситуацию в целом, не обращаясь к опыту, органам чувств) и логическое мышление (умение выстраивать причинно-следственные связи, применяя и анализируя знания, полученные ранее) работают только, если ребенка направляет взрослый.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Самостоятельно ребенок не может сделать какой-то общий вывод, классифицировать информацию, выделить основные признаки предметов, сравнить, найти различия и общее между ними, найти связь и т. д.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Речь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Задержку психического развития часто сопровождают такие речевые нарушения, как: </w:t>
      </w:r>
      <w:proofErr w:type="spell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дислалия</w:t>
      </w:r>
      <w:proofErr w:type="spell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(неспособность правильно произнести звуки при нормально развитых органах речи), </w:t>
      </w:r>
      <w:proofErr w:type="spell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дисграфия</w:t>
      </w:r>
      <w:proofErr w:type="spell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(трудности при овладении письмом) и дислексия (сложности при овладении чтением).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Дети с ЗПР часто поздно начинают хорошо говорить, неправильно произносят многие звуки, у них небольшой словарный запас, им сложно построить длинное предложение.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Эмоционально-волевая сфера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Задержка психического развития особенно сильно влияет на способность ребенка управлять своими действиями, чувствами, энергией, волей. Он буквально находится в плену у собственной слабой эмоционально-волевой сферы: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•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ab/>
        <w:t>постоянные резкие перепады настроения;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•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ab/>
        <w:t>внушаемость, быстро попадает под влияние других;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•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ab/>
        <w:t>частые проявления агрессии, вспышки гнева;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•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ab/>
        <w:t>повышенная тревожность, страх;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•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ab/>
        <w:t>низкая самооценка, неуверенность в себе;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•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ab/>
        <w:t>не желание что-либо сделать;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•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ab/>
        <w:t>неспособность к самостоятельным действиям;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•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ab/>
        <w:t>гиперактивность;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•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ab/>
        <w:t>нередко совершает поступки, находясь в сильном возбуждении, в состоянии аффекта.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 силу того, что ребенок с ЗПР плохо говорит, с трудом различает эмоции, он не может выразить собственные переживания, например, вовремя сказать, что он устал или расстроен, ему скучно. Также он не в состоянии идентифицировать эмоции у других людей.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Особенности учебной деятельности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При обучении детей с ЗПР необходимо учитывать следующее: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•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ab/>
        <w:t>они умеют находить решения соответственно с возрастной нормой;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•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ab/>
        <w:t>они охотно принимают помощь;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•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ab/>
        <w:t xml:space="preserve">урок нужно максимально разнообразить с помощью дидактических материалов, дополнительных упражнений и </w:t>
      </w:r>
      <w:proofErr w:type="spellStart"/>
      <w:proofErr w:type="gram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физкульт</w:t>
      </w:r>
      <w:proofErr w:type="spell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-минуток</w:t>
      </w:r>
      <w:proofErr w:type="gram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•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ab/>
        <w:t>они лучше понимают сказанное, благодаря картинкам и наглядным пособиям и многократному повторению;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•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ab/>
        <w:t>они могут уловить сюжет, понять и решить задачу, что-то запомнить.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Ребята с ЗПР обычно очень активны в начале обучения. Но быстро устают, и их познавательная активность резко снижается. Они начинают вертеться, отвлекаются, поэтому у них возникают серьезные пробелы в знаниях.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Учитывая вс</w:t>
      </w:r>
      <w:r>
        <w:rPr>
          <w:rFonts w:ascii="Times New Roman" w:eastAsia="SimSun" w:hAnsi="Times New Roman" w:cs="Times New Roman"/>
          <w:sz w:val="24"/>
          <w:szCs w:val="24"/>
          <w:lang w:eastAsia="ar-SA"/>
        </w:rPr>
        <w:t>ё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вышесказанное, программа построена с учетом специфики усвоения учебного материала детьми, испытывающими трудности в обучении, причиной которых являются различного характера задержки психического развития.  Программа для обучения таких детей несколько изменена. Некоторые темы изучаются ознакомительно. При составлении программы учитывались следующие психические особенности детей: неустойчивое внимание, малый объем памяти, неточность и затруднения при воспроизведении материала, несформированность мыслительных операций анализа, синтеза, сравнения, обобщения, нарушения речи. Процесс обучения таких школьников имеет коррекционно-развивающий характер, что выражается в использовании заданий, направленных на коррекцию недостатков и опирается на субъективный опыт учащихся, связь изучаемого материала с реальной жизнью.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lastRenderedPageBreak/>
        <w:t xml:space="preserve">Имея одинаковое содержание и задачи обучения с обычной программой, данная рабочая программа для детей с ОВЗ (ЗПР), тем не менее, имеет некоторые отличия: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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ab/>
        <w:t>частичном перераспределении учебных часов между темами, так как обучающиеся с ЗПР медленнее воспринимают наглядный материал, медленнее ведут запись и выполняют практические работы;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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ab/>
        <w:t>методических приёмах, используемых на уроках: (при использовании классной доски все записи учителем и учениками сопровождаются словесными комментариями; оказывается индивидуальная помощь обучающихся; при решении задач подбираются разнообразные сюжеты, которые используются для формирования и уточнения представлений об окружающей действительности, расширения кругозора обучающихся);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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ab/>
        <w:t>коррекционной направленности каждого урока;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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ab/>
        <w:t>отборе материала для урока и домашних заданий;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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ab/>
        <w:t xml:space="preserve">уменьшении объёма аналогичных заданий и подборе разноплановых заданий;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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ab/>
        <w:t xml:space="preserve">использовании большого количества индивидуальных раздаточных материалов.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Таким образом, полностью сохраняя структуру документа, поставленные цели и задачи, а также содержание программа составлена в расчете на обучение детей с ОВЗ (ЗПР)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 Содержание курса биологии представляет собой первую ступень конкретизации положений, содержащихся в фундаментальном ядре содержания общего образования. Тематическое планирование — это следующая ступень конкретизации содержания образования по биологии. Оно даёт представление об основных видах учебной деятельности в процессе освоения курса биологии в основной школе. В примерном тематическом планировании указано число часов, отводимых на изучение каждого раздела.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  В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  Программа конкретизирует содержание предметных тем, перечисленных в образовательном стандарте, рекомендует последовательность их изучения и приводит примерное распределение учебных часов на изучение каждого раздела курса.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  В программе особое внимание уделено содержанию, способствующему формированию современной естественнонаучной картины мира, показано практическое применение биологических знаний.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   Отбор содержания проведён с учётом </w:t>
      </w:r>
      <w:proofErr w:type="spell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культуросообразного</w:t>
      </w:r>
      <w:proofErr w:type="spell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Общая характеристика учебного предмета, курса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Учебное содержание курса биологии включает:</w:t>
      </w:r>
    </w:p>
    <w:p w:rsidR="00001635" w:rsidRPr="00001635" w:rsidRDefault="00001635" w:rsidP="00DF4604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Бактерии, грибы, растения. 34 ч, 1ч в неделю (5 класс);</w:t>
      </w:r>
    </w:p>
    <w:p w:rsidR="00001635" w:rsidRPr="00001635" w:rsidRDefault="00001635" w:rsidP="00DF4604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Многообразие покрытосеменных растений. 34 ч, 1 ч в неделю (6 класс);</w:t>
      </w:r>
    </w:p>
    <w:p w:rsidR="00001635" w:rsidRPr="00001635" w:rsidRDefault="00001635" w:rsidP="00DF4604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Животные. 34 ч, 1 ч в неделю (7 класс);</w:t>
      </w:r>
    </w:p>
    <w:p w:rsidR="00001635" w:rsidRPr="00001635" w:rsidRDefault="00001635" w:rsidP="00DF4604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Человек. 68 ч, 2 ч в неделю (8 класс);</w:t>
      </w:r>
    </w:p>
    <w:p w:rsidR="00001635" w:rsidRPr="00001635" w:rsidRDefault="00001635" w:rsidP="00DF4604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Введение в общую биологию. 68 ч, 2 ч в неделю (9 класс).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Такое построение программы сохраняет лучшие традиции в подаче учебного материала с постепенным усложнением уровня его изложения в соответствии с возрастом учащихся. Оно предполагает последовательное формирование и развитие основополагающих биологических понятий с 5 по 9 класс.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 В 5 классе учащиеся узнают, чем живая природа отличается от неживой; получают общие представления о структуре биологической науки, её истории и методах исследования, царствах живых организмов, средах обитания организмов, нравственных нормах и принципах отношения к природе. Учащиеся получают сведения о клетке, тканях и органах живых организмов, углубляются их знания об условиях жизни и разнообразии, распространении и значении бактерий, грибов и растений, о значении этих организмов в природе и жизни человека.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 В 6—7 классах учащиеся получают знания о строении, жизнедеятельности и многообразии растений и животных, принципах их классификации; знакомятся с эволюцией строения живых организмов, взаимосвязью строения и функций органов и их систем, с 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lastRenderedPageBreak/>
        <w:t>индивидуальным развитием и эволюцией растений и животных. Они узнают о практическом значении биологических знаний как научной основе охраны природы, природопользования, сельскохозяйственного производства, медицины и здравоохранения, биотехнологии и отраслей производства, основанных на использовании биологических систем.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В 8 классе учащиеся получают знания о человеке как о биосоциальном существе, его становлении в процессе антропогенеза и формирования социальной среды. Определение систематического положения человека в ряду живых существ, его генетическая связь с животными предками позволяют учащимся осознать единство биологических законов, их проявление на разных уровнях организации, понять взаимосвязь строения и функций органов и систем и убедиться в том, что выбор того или иного сценария поведения возможен лишь в определённых границах, за пределами которых теряется волевой контроль и процессы идут по биологическим законам, не зависящим от воли людей. Таким образом, выбор между здоровым образом жизни и тем, который ведёт к болезни, возможен лишь на начальном этапе. Отсюда следует важность знаний о строении и функциях человеческого тела, о факторах, благоприятствующих здоровью человека и нарушающих его. Методы самоконтроля, способность выявить возможные нарушения здоровья и вовремя обратиться к врачу, оказать при необходимости доврачебную помощь, отказ от вредных привычек — важный шаг к сохранению здоровья и высокой работоспособности. В курсе уделяется большое внимание санитарно-гигиенической службе, охране природной среды, личной гигиене.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Включение сведений по психологии позволит более рационально организовать учебную, трудовую, спортивную деятельность и отдых, легче вписаться в коллектив сверстников и стать личностью.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 В 9 классе обобщаются знания о жизни и уровнях её организации, раскрываются мировоззренческие вопросы о происхождении и развитии жизни на Земле, обобщаются и углубляются понятия об эволюционном развитии организмов. Учащиеся получают знания основ цитологии, генетики, селекции, теории эволюции. Полученные биологические знания служат основой при рассмотрении экологии организма, популяции, биоценоза, биосферы и об ответственности человека за жизнь на Земле.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Учащиеся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изменении под влиянием деятельности человека; научиться принимать экологически правильные решения в области природопользования.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Изучение биологии по предлагаемой программе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Всё это даёт возможность направленно воздействовать на личность учащегося: тренировать память, развивать наблюдательность, мышление, обучать приёмам самостоятельной учебной деятельности, способствовать развитию любознательности и интереса к предмету.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Предмет </w:t>
      </w:r>
      <w:r w:rsidRPr="00001635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«Биология» 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входит в</w:t>
      </w:r>
      <w:r w:rsidRPr="00001635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предметную область </w:t>
      </w:r>
      <w:r w:rsidRPr="00001635">
        <w:rPr>
          <w:rFonts w:ascii="Times New Roman" w:eastAsia="SimSun" w:hAnsi="Times New Roman" w:cs="Times New Roman"/>
          <w:i/>
          <w:iCs/>
          <w:sz w:val="24"/>
          <w:szCs w:val="24"/>
          <w:lang w:eastAsia="ar-SA"/>
        </w:rPr>
        <w:t>«</w:t>
      </w:r>
      <w:proofErr w:type="spellStart"/>
      <w:r w:rsidRPr="00001635">
        <w:rPr>
          <w:rFonts w:ascii="Times New Roman" w:eastAsia="SimSun" w:hAnsi="Times New Roman" w:cs="Times New Roman"/>
          <w:i/>
          <w:iCs/>
          <w:sz w:val="24"/>
          <w:szCs w:val="24"/>
          <w:lang w:eastAsia="ar-SA"/>
        </w:rPr>
        <w:t>Естествено</w:t>
      </w:r>
      <w:proofErr w:type="spellEnd"/>
      <w:r w:rsidRPr="00001635">
        <w:rPr>
          <w:rFonts w:ascii="Times New Roman" w:eastAsia="SimSun" w:hAnsi="Times New Roman" w:cs="Times New Roman"/>
          <w:i/>
          <w:iCs/>
          <w:sz w:val="24"/>
          <w:szCs w:val="24"/>
          <w:lang w:eastAsia="ar-SA"/>
        </w:rPr>
        <w:t>-научные предметы».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Изучение биологии направлено на достижение следующих </w:t>
      </w: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целей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: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  1) формирование системы научных знаний о живой природе, закономерностях её развития исторически быстром сокращении биологического разнообразия в </w:t>
      </w:r>
      <w:proofErr w:type="gram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биосфере  в</w:t>
      </w:r>
      <w:proofErr w:type="gram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результате деятельности человека, для развития современных естественно-научных представлений о картине мира;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  2)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экосистемной</w:t>
      </w:r>
      <w:proofErr w:type="spell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  3)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lastRenderedPageBreak/>
        <w:t xml:space="preserve">   4)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биоразнообразия и природных местообитаний видов растений и животных;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 5) формирование представлений о значении биологических наук в решении проблем необходимости рационального природопользования, защиты здоровья людей в условиях быстрого изменения экологического качества окружающей среды;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 6) 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  Цели биологического образования в основной школе формулируются на нескольких уровнях: глобальном, метапредметном, личностном и предметном, на уровне требований к результатам освоения содержания предметных программ.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Глобальные цели биологического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— ростом информационных перегрузок, изменением характера и способов общения и социальных взаимодействий (объемы и способы получения информации порождают ряд особенностей развития современных подростков). Наиболее продуктивными с точки зрения решения задач развития подростка являются </w:t>
      </w:r>
      <w:proofErr w:type="spell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социоморальная</w:t>
      </w:r>
      <w:proofErr w:type="spell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и интеллектуальная взрослость.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Помимо этого, глобальные цели формулируются с учетом рассмотрения биологического образования как компонента системы образования в целом, поэтому они являются наиболее общими и социально значимыми.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С учетом вышеназванных подходов </w:t>
      </w: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глобальными целями биологического образования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являются:</w:t>
      </w:r>
    </w:p>
    <w:p w:rsidR="00001635" w:rsidRPr="00001635" w:rsidRDefault="00001635" w:rsidP="00DF4604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социализация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обучаемых как вхождение в мир культуры и социальных отношений, обеспечивающее включение учащихся в ту или иную группу или общность — носителя ее норм, ценностей, ориентаций, осваиваемых в процессе знакомства с миром живой природы:</w:t>
      </w:r>
    </w:p>
    <w:p w:rsidR="00001635" w:rsidRPr="00001635" w:rsidRDefault="00001635" w:rsidP="00DF4604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приобщение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001635" w:rsidRPr="00001635" w:rsidRDefault="00001635" w:rsidP="00DF4604">
      <w:p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Помимо этого, биологическое образование призвано обеспечить:</w:t>
      </w:r>
    </w:p>
    <w:p w:rsidR="00001635" w:rsidRPr="00001635" w:rsidRDefault="00001635" w:rsidP="00DF4604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ориентацию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воспитание любви к природе;</w:t>
      </w:r>
    </w:p>
    <w:p w:rsidR="00001635" w:rsidRPr="00001635" w:rsidRDefault="00001635" w:rsidP="00DF4604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развитие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001635" w:rsidRPr="00001635" w:rsidRDefault="00001635" w:rsidP="00DF4604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овладение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ключевыми компетентностями: учебно-познавательными, информационными, ценностно-смысловыми, коммуникативными;</w:t>
      </w:r>
    </w:p>
    <w:p w:rsidR="00001635" w:rsidRPr="00001635" w:rsidRDefault="00001635" w:rsidP="00DF4604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формирование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у учащихся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:rsidR="00001635" w:rsidRPr="00001635" w:rsidRDefault="00001635" w:rsidP="00DF4604">
      <w:p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Ценностные ориентиры содержания учебного предмета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В качестве ценностных ориентиров биологического образования выступают объекты, изучаемые в курсе биологии, к которым у учащихся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Основу </w:t>
      </w: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познавательных ценностей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составляют научные знания и научные методы познания. Познавательные, ценностные ориентации, формируемые в процессе изучения биологии, проявляются в признании:</w:t>
      </w:r>
    </w:p>
    <w:p w:rsidR="00001635" w:rsidRPr="00001635" w:rsidRDefault="00001635" w:rsidP="00001635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ценности научного знания, его практической значимости, достоверности;</w:t>
      </w:r>
    </w:p>
    <w:p w:rsidR="00001635" w:rsidRPr="00001635" w:rsidRDefault="00001635" w:rsidP="00001635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ценности биологических методов исследования живой и неживой природы;</w:t>
      </w:r>
    </w:p>
    <w:p w:rsidR="00001635" w:rsidRPr="00001635" w:rsidRDefault="00001635" w:rsidP="00001635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lastRenderedPageBreak/>
        <w:t>понимании сложности и противоречивости самого процесса познания.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Развитие познавательных ценностных ориентаций содержания курса биологии позволяет сформировать:</w:t>
      </w:r>
    </w:p>
    <w:p w:rsidR="00001635" w:rsidRPr="00001635" w:rsidRDefault="00001635" w:rsidP="00001635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уважительное отношение к созидательной, творческой деятельности;</w:t>
      </w:r>
    </w:p>
    <w:p w:rsidR="00001635" w:rsidRPr="00001635" w:rsidRDefault="00001635" w:rsidP="00001635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понимание необходимости здорового образа жизни;</w:t>
      </w:r>
    </w:p>
    <w:p w:rsidR="00001635" w:rsidRPr="00001635" w:rsidRDefault="00001635" w:rsidP="00001635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осознание необходимости соблюдать гигиенические правила и нормы;</w:t>
      </w:r>
    </w:p>
    <w:p w:rsidR="00001635" w:rsidRPr="00001635" w:rsidRDefault="00001635" w:rsidP="00001635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сознательный выбор будущей профессиональной деятельности.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Курс биологии обладает возможностями для формирования </w:t>
      </w: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коммуникативных ценностей,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основу которых составляют процесс общения и грамотная речь. Коммуникативные ценностные ориентации курса способствуют:</w:t>
      </w:r>
    </w:p>
    <w:p w:rsidR="00001635" w:rsidRPr="00001635" w:rsidRDefault="00001635" w:rsidP="00001635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правильному использованию биологической терминологии и символики;</w:t>
      </w:r>
    </w:p>
    <w:p w:rsidR="00001635" w:rsidRPr="00001635" w:rsidRDefault="00001635" w:rsidP="00001635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развитию потребности вести диалог, выслушивать мнение оппонента, участвовать в дискуссии;</w:t>
      </w:r>
    </w:p>
    <w:p w:rsidR="00001635" w:rsidRPr="00001635" w:rsidRDefault="00001635" w:rsidP="00001635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развитию способности открыто выражать и аргументированно отстаивать свою точку зрения.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Курс биологии в наибольшей мере, по сравнению с другими школьными курсами, направлен на формирование </w:t>
      </w: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нравственных ценностей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— ценности жизни во всех ее проявлениях, включая понимание самоценности, уникальности и неповторимости всех живых объектов, в том числе и человека.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Ценностные ориентации, формируемые в курсе биологии в сфере </w:t>
      </w: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эстетических ценностей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, предполагают воспитание у учащихся способности к восприятию и преобразованию живой природы по законам красоты, гармонии; эстетического отношения к объектам живой природы.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Все </w:t>
      </w:r>
      <w:proofErr w:type="spell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вышеобозначенные</w:t>
      </w:r>
      <w:proofErr w:type="spell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ценности и ценностные ориентации составляют в совокупности основу для формирования ценностного отношения к природе, обществу, человеку в контексте общечеловеческих ценностей истины, добра и красоты.</w:t>
      </w:r>
    </w:p>
    <w:p w:rsidR="00001635" w:rsidRPr="00001635" w:rsidRDefault="00001635" w:rsidP="00001635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    Построение учебного содержания курса осуществляется последовательно от общего к частному с учётом реализации </w:t>
      </w:r>
      <w:proofErr w:type="spell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внутрипредметных</w:t>
      </w:r>
      <w:proofErr w:type="spell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и </w:t>
      </w:r>
      <w:proofErr w:type="spell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метапредметных</w:t>
      </w:r>
      <w:proofErr w:type="spell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связей. В основу положено взаимодействие научного, гуманистического, аксиологического, культурологического, личностно-деятельностного, историко-проблемного, интегративного, компетентностного подходов.</w:t>
      </w:r>
    </w:p>
    <w:p w:rsidR="00001635" w:rsidRPr="00001635" w:rsidRDefault="00001635" w:rsidP="00001635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    Изучение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природы, их многообразии и эволюции; о человеке как биосоциальном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зрения, работать в группе, представлять и сообщать информацию в устной и письменной форме, вступать в диалог и т. д.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Личностные, метапредметные и предметные результаты освоения курса «Биология»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Деятельность образовательного учреждения общего образования в обучении биологии должна быть направлена на достижение обучающимися следующих </w:t>
      </w: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личностных результатов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: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1) знание основных принципов и правил отношения к живой природе, основ здорового образа жизни и </w:t>
      </w:r>
      <w:proofErr w:type="spell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здоровьесберегающих</w:t>
      </w:r>
      <w:proofErr w:type="spell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технологий;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2)  реализация установок здорового образа жизни;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lastRenderedPageBreak/>
        <w:t>3) сформированность познавательных интересов и мотивов, направленных на изучение живой природы,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Метапредметными результатами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освоения выпускниками основной школы программы по биологии являются: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1)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2) умения работать с разными источниками биологической информации: находить биологическую   информацию   в  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3)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4) умения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ru-RU" w:bidi="ru-RU"/>
        </w:rPr>
      </w:pPr>
      <w:r w:rsidRPr="00001635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ru-RU" w:bidi="ru-RU"/>
        </w:rPr>
        <w:t>Предметные результаты</w:t>
      </w:r>
      <w:r w:rsidRPr="00001635">
        <w:rPr>
          <w:rFonts w:ascii="Times New Roman" w:eastAsia="SimSun" w:hAnsi="Times New Roman" w:cs="Times New Roman"/>
          <w:color w:val="000000"/>
          <w:sz w:val="24"/>
          <w:szCs w:val="24"/>
          <w:lang w:eastAsia="ru-RU" w:bidi="ru-RU"/>
        </w:rPr>
        <w:t xml:space="preserve"> изучения биологии должны отражать:</w:t>
      </w:r>
    </w:p>
    <w:p w:rsidR="00001635" w:rsidRPr="00001635" w:rsidRDefault="00001635" w:rsidP="00001635">
      <w:pPr>
        <w:numPr>
          <w:ilvl w:val="0"/>
          <w:numId w:val="8"/>
        </w:numPr>
        <w:suppressAutoHyphens/>
        <w:spacing w:after="0" w:line="240" w:lineRule="auto"/>
        <w:ind w:left="0" w:firstLine="1134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ru-RU" w:bidi="ru-RU"/>
        </w:rPr>
      </w:pPr>
      <w:r w:rsidRPr="00001635">
        <w:rPr>
          <w:rFonts w:ascii="Times New Roman" w:eastAsia="SimSun" w:hAnsi="Times New Roman" w:cs="Times New Roman"/>
          <w:color w:val="000000"/>
          <w:sz w:val="24"/>
          <w:szCs w:val="24"/>
          <w:lang w:eastAsia="ru-RU" w:bidi="ru-RU"/>
        </w:rPr>
        <w:t>формирование системы научных знаний о живой природе, закономерностях её развития, исторически быстром сокращении биологического разнообразия в биосфере в результате деятель</w:t>
      </w:r>
      <w:r w:rsidRPr="00001635">
        <w:rPr>
          <w:rFonts w:ascii="Times New Roman" w:eastAsia="SimSun" w:hAnsi="Times New Roman" w:cs="Times New Roman"/>
          <w:color w:val="000000"/>
          <w:sz w:val="24"/>
          <w:szCs w:val="24"/>
          <w:lang w:eastAsia="ru-RU" w:bidi="ru-RU"/>
        </w:rPr>
        <w:softHyphen/>
        <w:t>ности человека для развития современных естественно-научных представлений о картине мира;</w:t>
      </w:r>
    </w:p>
    <w:p w:rsidR="00001635" w:rsidRPr="00001635" w:rsidRDefault="00001635" w:rsidP="00001635">
      <w:pPr>
        <w:numPr>
          <w:ilvl w:val="0"/>
          <w:numId w:val="8"/>
        </w:numPr>
        <w:suppressAutoHyphens/>
        <w:spacing w:after="0" w:line="240" w:lineRule="auto"/>
        <w:ind w:left="0" w:firstLine="1134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ru-RU" w:bidi="ru-RU"/>
        </w:rPr>
      </w:pPr>
      <w:r w:rsidRPr="00001635">
        <w:rPr>
          <w:rFonts w:ascii="Times New Roman" w:eastAsia="SimSun" w:hAnsi="Times New Roman" w:cs="Times New Roman"/>
          <w:color w:val="000000"/>
          <w:sz w:val="24"/>
          <w:szCs w:val="24"/>
          <w:lang w:eastAsia="ru-RU" w:bidi="ru-RU"/>
        </w:rPr>
        <w:t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эко- системной организации жизни, о взаимосвязи живого и неживо</w:t>
      </w:r>
      <w:r w:rsidRPr="00001635">
        <w:rPr>
          <w:rFonts w:ascii="Times New Roman" w:eastAsia="SimSun" w:hAnsi="Times New Roman" w:cs="Times New Roman"/>
          <w:color w:val="000000"/>
          <w:sz w:val="24"/>
          <w:szCs w:val="24"/>
          <w:lang w:eastAsia="ru-RU" w:bidi="ru-RU"/>
        </w:rPr>
        <w:softHyphen/>
        <w:t>го в биосфере, о наследственности и изменчивости; овладение понятийным аппаратом биологии;</w:t>
      </w:r>
    </w:p>
    <w:p w:rsidR="00001635" w:rsidRPr="00001635" w:rsidRDefault="00001635" w:rsidP="00001635">
      <w:pPr>
        <w:numPr>
          <w:ilvl w:val="0"/>
          <w:numId w:val="8"/>
        </w:numPr>
        <w:suppressAutoHyphens/>
        <w:spacing w:after="0" w:line="240" w:lineRule="auto"/>
        <w:ind w:left="0" w:firstLine="1134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ru-RU" w:bidi="ru-RU"/>
        </w:rPr>
      </w:pPr>
      <w:r w:rsidRPr="00001635">
        <w:rPr>
          <w:rFonts w:ascii="Times New Roman" w:eastAsia="SimSun" w:hAnsi="Times New Roman" w:cs="Times New Roman"/>
          <w:color w:val="000000"/>
          <w:sz w:val="24"/>
          <w:szCs w:val="24"/>
          <w:lang w:eastAsia="ru-RU" w:bidi="ru-RU"/>
        </w:rPr>
        <w:t>приобретение опыта использования методов биологиче</w:t>
      </w:r>
      <w:r w:rsidRPr="00001635">
        <w:rPr>
          <w:rFonts w:ascii="Times New Roman" w:eastAsia="SimSun" w:hAnsi="Times New Roman" w:cs="Times New Roman"/>
          <w:color w:val="000000"/>
          <w:sz w:val="24"/>
          <w:szCs w:val="24"/>
          <w:lang w:eastAsia="ru-RU" w:bidi="ru-RU"/>
        </w:rPr>
        <w:softHyphen/>
        <w:t>ской науки и проведения несложных биологических эксперимен</w:t>
      </w:r>
      <w:r w:rsidRPr="00001635">
        <w:rPr>
          <w:rFonts w:ascii="Times New Roman" w:eastAsia="SimSun" w:hAnsi="Times New Roman" w:cs="Times New Roman"/>
          <w:color w:val="000000"/>
          <w:sz w:val="24"/>
          <w:szCs w:val="24"/>
          <w:lang w:eastAsia="ru-RU" w:bidi="ru-RU"/>
        </w:rPr>
        <w:softHyphen/>
        <w:t>тов для изучения живых организмов и человека, проведения эко</w:t>
      </w:r>
      <w:r w:rsidRPr="00001635">
        <w:rPr>
          <w:rFonts w:ascii="Times New Roman" w:eastAsia="SimSun" w:hAnsi="Times New Roman" w:cs="Times New Roman"/>
          <w:color w:val="000000"/>
          <w:sz w:val="24"/>
          <w:szCs w:val="24"/>
          <w:lang w:eastAsia="ru-RU" w:bidi="ru-RU"/>
        </w:rPr>
        <w:softHyphen/>
        <w:t>логического мониторинга в окружающей среде;</w:t>
      </w:r>
    </w:p>
    <w:p w:rsidR="00001635" w:rsidRPr="00001635" w:rsidRDefault="00001635" w:rsidP="00001635">
      <w:pPr>
        <w:numPr>
          <w:ilvl w:val="0"/>
          <w:numId w:val="8"/>
        </w:numPr>
        <w:suppressAutoHyphens/>
        <w:spacing w:after="0" w:line="240" w:lineRule="auto"/>
        <w:ind w:left="0" w:firstLine="1134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ru-RU" w:bidi="ru-RU"/>
        </w:rPr>
      </w:pPr>
      <w:r w:rsidRPr="00001635">
        <w:rPr>
          <w:rFonts w:ascii="Times New Roman" w:eastAsia="SimSun" w:hAnsi="Times New Roman" w:cs="Times New Roman"/>
          <w:color w:val="000000"/>
          <w:sz w:val="24"/>
          <w:szCs w:val="24"/>
          <w:lang w:eastAsia="ru-RU" w:bidi="ru-RU"/>
        </w:rPr>
        <w:t>формирование основ экологической грамотности: способ</w:t>
      </w:r>
      <w:r w:rsidRPr="00001635">
        <w:rPr>
          <w:rFonts w:ascii="Times New Roman" w:eastAsia="SimSun" w:hAnsi="Times New Roman" w:cs="Times New Roman"/>
          <w:color w:val="000000"/>
          <w:sz w:val="24"/>
          <w:szCs w:val="24"/>
          <w:lang w:eastAsia="ru-RU" w:bidi="ru-RU"/>
        </w:rPr>
        <w:softHyphen/>
        <w:t>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</w:t>
      </w:r>
      <w:r w:rsidRPr="00001635">
        <w:rPr>
          <w:rFonts w:ascii="Times New Roman" w:eastAsia="SimSun" w:hAnsi="Times New Roman" w:cs="Times New Roman"/>
          <w:color w:val="000000"/>
          <w:sz w:val="24"/>
          <w:szCs w:val="24"/>
          <w:lang w:eastAsia="ru-RU" w:bidi="ru-RU"/>
        </w:rPr>
        <w:softHyphen/>
        <w:t>зия и природных местообитаний видов растений и животных;</w:t>
      </w:r>
    </w:p>
    <w:p w:rsidR="00001635" w:rsidRPr="00001635" w:rsidRDefault="00001635" w:rsidP="00001635">
      <w:pPr>
        <w:numPr>
          <w:ilvl w:val="0"/>
          <w:numId w:val="8"/>
        </w:numPr>
        <w:suppressAutoHyphens/>
        <w:spacing w:after="0" w:line="240" w:lineRule="auto"/>
        <w:ind w:left="0" w:firstLine="1134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ru-RU" w:bidi="ru-RU"/>
        </w:rPr>
      </w:pPr>
      <w:r w:rsidRPr="00001635">
        <w:rPr>
          <w:rFonts w:ascii="Times New Roman" w:eastAsia="SimSun" w:hAnsi="Times New Roman" w:cs="Times New Roman"/>
          <w:color w:val="000000"/>
          <w:sz w:val="24"/>
          <w:szCs w:val="24"/>
          <w:lang w:eastAsia="ru-RU" w:bidi="ru-RU"/>
        </w:rPr>
        <w:t>формирование представлений о значении биологических наук в решении проблем необходимости рационального при</w:t>
      </w:r>
      <w:r w:rsidRPr="00001635">
        <w:rPr>
          <w:rFonts w:ascii="Times New Roman" w:eastAsia="SimSun" w:hAnsi="Times New Roman" w:cs="Times New Roman"/>
          <w:color w:val="000000"/>
          <w:sz w:val="24"/>
          <w:szCs w:val="24"/>
          <w:lang w:eastAsia="ru-RU" w:bidi="ru-RU"/>
        </w:rPr>
        <w:softHyphen/>
        <w:t>родопользования, защиты здоровья людей в условиях быстрого изменения экологического качества окружающей среды;</w:t>
      </w:r>
    </w:p>
    <w:p w:rsidR="00001635" w:rsidRPr="00001635" w:rsidRDefault="00001635" w:rsidP="00001635">
      <w:pPr>
        <w:numPr>
          <w:ilvl w:val="0"/>
          <w:numId w:val="8"/>
        </w:numPr>
        <w:suppressAutoHyphens/>
        <w:spacing w:after="0" w:line="240" w:lineRule="auto"/>
        <w:ind w:left="0" w:firstLine="1134"/>
        <w:jc w:val="both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 w:rsidRPr="00001635">
        <w:rPr>
          <w:rFonts w:ascii="Times New Roman" w:eastAsia="SimSun" w:hAnsi="Times New Roman" w:cs="Times New Roman"/>
          <w:color w:val="000000"/>
          <w:sz w:val="24"/>
          <w:szCs w:val="24"/>
          <w:lang w:eastAsia="ru-RU" w:bidi="ru-RU"/>
        </w:rPr>
        <w:t>освоение приёмов оказания первой помощи, рациональ</w:t>
      </w:r>
      <w:r w:rsidRPr="00001635">
        <w:rPr>
          <w:rFonts w:ascii="Times New Roman" w:eastAsia="SimSun" w:hAnsi="Times New Roman" w:cs="Times New Roman"/>
          <w:color w:val="000000"/>
          <w:sz w:val="24"/>
          <w:szCs w:val="24"/>
          <w:lang w:eastAsia="ru-RU" w:bidi="ru-RU"/>
        </w:rPr>
        <w:softHyphen/>
        <w:t>ной организации труда и отдыха, выращивания и размножения культурных растений и домашних животных, ухода за ними.</w:t>
      </w:r>
    </w:p>
    <w:p w:rsidR="00001635" w:rsidRPr="00001635" w:rsidRDefault="00001635" w:rsidP="00001635">
      <w:pPr>
        <w:pageBreakBefore/>
        <w:suppressAutoHyphens/>
        <w:spacing w:after="0" w:line="240" w:lineRule="auto"/>
        <w:ind w:firstLine="1134"/>
        <w:jc w:val="center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lastRenderedPageBreak/>
        <w:t>Содержание учебного предмета, курса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Биология.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Бактерии. Грибы. Растения. 5 класс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Введение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Биология —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ее охрана.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Лабораторные и практические работы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Фенологические наблюдения за сезонными изменениями в природе. Ведение дневника наблюдений.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Экскурсии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Многообразие живых организмов, осенние явления в жизни растений и животных.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Раздел 1. Клеточное строение организмов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Устройство увеличительных приборов (лупа, световой микроскоп). Клетка и ее строение: оболочка, цитоплазма, ядро, вакуоли, пластиды. Жизнедеятельность клетки: поступление веществ в клетку (дыхание, питание), рост, развитие и деление клетки. Понятие «ткань».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Демонстрации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Микропрепараты различных растительных тканей.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Лабораторные и практические работы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Устройство лупы и светового микроскопа. Правила работы с ними. Изучение клеток растения с помощью лупы. Приготовление препарата кожицы чешуи лука, рассматривание его под микроскопом. Приготовление препаратов и рассматривание под микроскопом пластид в клетках листа элодеи, плодов томатов, рябины, шиповника. Приготовление препарата и рассматривание под микроскопом движения цитоплазмы в клетках листа элодеи. Рассматривание под микроскопом готовых микропрепаратов различных растительных тканей.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Раздел 2. Царство Бактерии. Царство Грибы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Грибы-паразиты. Роль грибов в природе и жизни человека.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Муляжи плодовых тел шляпочных грибов. Натуральные объекты (трутовик, ржавчина, головня, спорынья).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Лабораторные и практические работы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Строение плодовых тел шляпочных грибов. Строение плесневого гриба </w:t>
      </w:r>
      <w:proofErr w:type="spell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мукора</w:t>
      </w:r>
      <w:proofErr w:type="spell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. Строение дрожжей.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Раздел 3. Царство Растения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Растения. Ботаника —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Основные группы растений (водоросли, мхи, хвощи, плауны, папоротники, голосеменные, цветковые).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Лишайники, их строение, разнообразие, среда обитания. Значение в природе и жизни человека.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Мхи. Многообразие мхов. Среда обитания. Строение мхов, их значение.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lastRenderedPageBreak/>
        <w:t>Папоротники, хвощи, плауны, их строение, многообразие, среда обитания, роль в природе и жизни человека, охрана.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Голосеменные, их строение и разнообразие. Среда обитания. Распространение голосеменных, значение в природе и жизни человека, их охрана.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Цветковые растения, их строение и многообразие. Среда обитания. Значение цветковых в природе и жизни человека.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Происхождение растений. Основные этапы развития растительного мира.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Демонстрация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Гербарные экземпляры растений. Отпечатки ископаемых растений.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Лабораторные и практические работы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Строение зеленых водорослей. Строение мха (на местных видах). Строение </w:t>
      </w:r>
      <w:proofErr w:type="spell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спороносящего</w:t>
      </w:r>
      <w:proofErr w:type="spell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хвоща. Строение </w:t>
      </w:r>
      <w:proofErr w:type="spell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спороносящего</w:t>
      </w:r>
      <w:proofErr w:type="spell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папоротника. Строение хвои и шишек хвойных (на примере местных видов).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Биология. Многообразие покрытосеменных растений. 6 класс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Раздел 1. Строение и многообразие покрытосеменных растений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Строение семян однодольных и двудольных растений. Виды корней и типы корневых систем. Зоны (участки) корня. Видоизменения корней.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Побег. Почки и их строение. Рост и развитие побега.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Внешнее строение листа. Клеточное строение листа. Видоизменения листьев.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Строение стебля. Многообразие стеблей. Видоизменения побегов.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Цветок и его строение. Соцветия. Плоды и их классификация. Распространение плодов и семян.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Демонстрация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Внешнее и внутреннее строения корня. Строение почек (вегетативной и генеративной) и расположение их на стебле. Строение листа. Макро- и </w:t>
      </w:r>
      <w:proofErr w:type="spell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микростроение</w:t>
      </w:r>
      <w:proofErr w:type="spell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стебля. Различные виды соцветий. Сухие и сочные плоды.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Лабораторные и практические работы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Строение семян двудольных и однодольных растений. Виды корней. Стержневая и мочковатая корневые системы. Корневой чехлик и корневые волоски. Строение почек. Расположение почек на стебле. Внутреннее строение ветки дерева. Видоизмененные побеги (корневище, клубень, луковица). Строение цветка. Различные виды соцветий. Многообразие сухих и сочных плодов.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Раздел 2. Жизнь растений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Основные процессы жизнедеятельности (питание, дыхание, обмен веществ, рост, развитие, размножение).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 размножение покрытосеменных растений.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Лабораторные и практические работы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Передвижение воды и минеральных веществ по древесине. Вегетативное размножение комнатных растений. Определение всхожести семян растений и их посев.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Экскурсии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Зимние явления в жизни растений.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Раздел 3. Классификация растений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Основные систематические категории: вид, род, семейство, класс, отдел, царство. Знакомство с классификацией цветковых растений.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Класс Двудольные растения. Морфологическая характеристика 3—4 семейств (с учетом местных условий).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Класс Однодольные растения. Морфологическая характеристика злаков и лилейных.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каждой конкретной местности.)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Живые и гербарные растения, районированные сорта важнейших сельскохозяйственных растений.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Лабораторные и практические работы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Выявление признаков семейства по внешнему строению растений.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Экскурсии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Ознакомление с выращиванием растений в защищенном грунте.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Раздел 4. Природные сообщества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Взаимосвязь растений с другими организмами. Симбиоз. Паразитизм. Растительные сообщества и их типы.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Экскурсии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Природное сообщество и человек. Фенологические наблюдения за весенними явлениями в природных сообществах.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Биология. Животные. 7 класс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Введение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Общие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Раздел 1. Простейшие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Простейшие: многообразие,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Живые инфузории. Микропрепараты простейших.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Раздел 2. Многоклеточные животные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Беспозвоночные животные.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Тип Губки: многообразие, среда обитания, образ жизни; биологические и экологические особенности; значение в природе и жизни человека.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Тип Кишечнополостные: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Микропрепарат пресноводной гидры. Образцы коралла. Влажный препарат медузы. Видеофильм.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Типы Плоские, Круглые, Кольчатые черви: многообразие, среда и места обитания; образ жизни и поведение; биологические и экологические особенности; значение в природе и жизни человека.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lastRenderedPageBreak/>
        <w:t>Лабораторные и практические работы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Многообразие кольчатых червей.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Тип Моллюски: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Демонстрация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Многообразие моллюсков и их раковин.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Тип Иглокожие: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Морские звезды и другие иглокожие. Видеофильм.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Тип Членистоногие. Класс Ракообразные: многообразие; среда обитания, образ жизни и поведение; биологические и экологические особенности; значение в природе и жизни человека.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Лабораторные и практические работы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Знакомство с разнообразием ракообразных.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Класс Паукообразные: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Класс Насекомые: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Лабораторные и практические работы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Изучение представителей отрядов насекомых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Тип Хордовые. Класс Ланцетники.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Позвоночные животные. Надкласс Рыбы: многообразие (круглоротые, хрящевые, костные); среда обитания, образ жизни,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Лабораторные и практические работы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Наблюдение за внешним строением и передвижением рыб.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Класс Земноводные: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Класс Пресмыкающиеся: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Класс Птицы: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Лабораторные и практические работы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Изучение внешнего строения птиц.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Экскурсии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Изучение многообразия птиц.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Класс Млекопитающие: важнейшие представители отрядов;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Видеофильм.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Раздел 3. Эволюция строения и функций органов и их систем у животных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выделения.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lastRenderedPageBreak/>
        <w:t>Органы чувств, нервная система, инстинкт, рефлекс. Регуляция деятельности организма.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Демонстрация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Влажные препараты, скелеты, модели и муляжи.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Лабораторные и практические работы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Изучение особенностей различных покровов тела.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Раздел 5. Развитие и закономерности размещения животных на Земле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Доказательства эволюции: сравнительно-анатомические, эмбриологические, палеонтологические. Ч. Дарвин о причинах эволюции животного мира. Усложнение строения животных и разнообразие видов как результат эволюции.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Ареалы обитания. Миграции. Закономерности размещения животных.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Палеонтологические доказательства эволюции.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Раздел 6. Биоценозы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Естественные и искусственные биоценозы (водоем, луг, степь, тундра, лес, населенный пункт). Факторы среды и их влияние на биоценозы. Цепи питания, поток энергии. Взаимосвязь компонентов биоценоза и их приспособленность друг к другу.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Экскурсии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Calibri" w:eastAsia="SimSun" w:hAnsi="Calibri" w:cs="font488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Изучение взаимосвязи животных с другими компонентами биоценоза. Фенологические наблюдения за </w:t>
      </w:r>
      <w:proofErr w:type="spellStart"/>
      <w:proofErr w:type="gram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ве-сенними</w:t>
      </w:r>
      <w:proofErr w:type="spellEnd"/>
      <w:proofErr w:type="gram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явлениями в жизни животных.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Calibri" w:eastAsia="SimSun" w:hAnsi="Calibri" w:cs="font488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Одомашнивание. Разведение, основы содержания и селекции сельскохозяйственных животных.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Охрана животного мира: законы, система мониторинга, охраняемые территории. Красная книга. Рациональное использование животных.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Экскурсии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Calibri" w:eastAsia="SimSun" w:hAnsi="Calibri" w:cs="font488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Посещение выставок сельскохозяйственных и домашних животных.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Calibri" w:eastAsia="SimSun" w:hAnsi="Calibri" w:cs="font488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Биология. Человек. 8 класс.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 Введение. Науки, изучающие организм человека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Науки, изучающие организм человека: анатомия, физиология, психология и гигиена. Их становление и методы исследования.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Происхождение человека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эволюцию человека. Человеческие расы. Человек как вид.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Демонстрация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Модель «Происхождение человека». Модели остатков древней культуры человека.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Строение организма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Общий обзор организма Уровни организации. Структура тела. Органы и системы органов. Клеточное строение организма. Ткани.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Внешняя и внутренняя среда организма. Строение и функции клетки. Роль ядра в передаче наследственных свойств организма. Органоиды клетки. Деление. Жизненные процессы клетки: обмен веществ, биосинтез и биологическое окисление, их значение. Роль ферментов в обмене веществ. Рост и развитие клетки. Состояния физиологического покоя и возбуждения.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Ткани. Образование тканей. Эпителиальные, соединительные, мышечные, нервная ткани. Строение и функция нейрона. Синапс.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Разложение пероксида водорода ферментом каталазой.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lastRenderedPageBreak/>
        <w:t>Лабораторные и практические работы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Рассматривание клеток и тканей в оптический микроскоп. Микропрепараты клетки, эпителиальной, соединительной, мышечной и нервной тканей.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Рефлекторная регуляция органов и систем организма. Центральная и периферическая части нервной системы. Спинной и головной мозг. Нервы и нервные узлы. Рефлекс и рефлекторная дуга. Нейронные цепи. Процессы возбуждения и торможения, их значение. Чувствительные, вставочные и исполнительные нейроны. Прямые и обратные связи. Роль рецепторов в восприятии раздражений.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 Лабораторные и практические работы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Calibri" w:eastAsia="SimSun" w:hAnsi="Calibri" w:cs="font488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Самонаблюдение мигательного рефлекса и условия его проявления и торможения. Коленный рефлекс и др.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Calibri" w:eastAsia="SimSun" w:hAnsi="Calibri" w:cs="font488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Опорно-двигательная система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Скелет и мышцы, их функции. Химический состав костей, их макро- и </w:t>
      </w:r>
      <w:proofErr w:type="spell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микростроение</w:t>
      </w:r>
      <w:proofErr w:type="spell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, типы костей. Скелет человека, его приспособление к прямо-хождению, трудовой деятельности. Изменения, связанные с развитием мозга и речи. Типы соединений костей: неподвижные, </w:t>
      </w:r>
      <w:proofErr w:type="spell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полуподвижные</w:t>
      </w:r>
      <w:proofErr w:type="spell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, подвижные (суставы).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Строение мышц и сухожилий. Обзор мышц человеческого тела. Мышцы-антагонисты и синергисты. Работа скелетных мышц и их регуляция. Понятие о двигательной единице. Изменение мышцы при тренировке. Последствия гиподинамии. Энергетика мышечного сокращения. Динамическая и статическая работа.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Нарушения осанки и развитие плоскостопия: причины, выявление, предупреждение и исправление.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Первая помощь при ушибах, переломах костей и вывихах суставов.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Скелет и муляжи торса человека, черепа, костей конечностей, позвонков. Распилы костей. Приемы оказания первой помощи при травмах.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Лабораторные и практические работы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Микроскопическое строение кости. Мышцы человеческого тела (выполняется либо в классе, либо дома). Утомление при статической и динамической работе. Выявление нарушений осанки. Выявление плоскостопия (выполняется дома). Самонаблюдения работы основных мышц, роли плечевого пояса в движениях руки.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Внутренняя среда организма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Функции клеток крови. Свертывание крови. Роль кальция и витамина К в свертывании крови. Анализ крови. Малокровие. Кроветворение.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Борьба организма с инфекцией. Иммунитет. Защитные барьеры организма. Л. Пастер и </w:t>
      </w:r>
      <w:proofErr w:type="spell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И</w:t>
      </w:r>
      <w:proofErr w:type="spell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. И. Мечников. Антигены и антитела. Специфический и неспецифический иммунитет. Клеточный и гуморальный иммунитет.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</w:t>
      </w:r>
      <w:proofErr w:type="spell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Бацилло</w:t>
      </w:r>
      <w:proofErr w:type="spell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- и вирусоносители. Течение инфекционных болезней. Профилактика. Иммунология на службе здоровья: вакцины и лечебные сыворотки. Естественный и искусственный иммунитет. Активный и пассивный иммунитет. Тканевая совместимость. Переливание крови. Группы крови. Резус-фактор. Пересадка органов и тканей.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Лабораторные и практические работы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Рассматривание крови человека и лягушки под микроскопом.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Кровеносная и лимфатическая системы организма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Органы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сосудам. Регуляция кровоснабжения органов. 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lastRenderedPageBreak/>
        <w:t>Артериальное давление крови, пульс. Гигиена сердечно-сосудистой системы. Доврачебная помощь при заболевании сердца и сосудов. Первая помощь при кровотечениях.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Модели сердца и торса человека. Приемы измерения артериального давления по методу Короткова. Приемы остановки кровотечений.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Лабораторные и практические работы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Положение венозных клапанов в опущенной и поднятой руке. Изменения в тканях при перетяжках, затрудняющих кровообращение. Определение скорости кровотока в сосудах ногтевого ложа. Опыты, выявляющие природу пульса. Функциональная проба: реакция сердечно-сосудистой системы на дозированную нагрузку.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Дыхание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легких и тканях. Механизмы вдоха и выдоха. Нервная и гуморальная регуляция дыхания. Охрана воздушной среды. Функциональные возможности дыхательной системы как показатель здоровья. Жизненная емкость легких.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Выявление и предупреждение болезней органов дыхания. Флюорография. Туберкулез и рак легких. Первая помощь утопающему, при удушении и заваливании землей, электротравме. Клиническая и биологическая смерть. Искусственное дыхание и непрямой массаж сердца. Реанимация. Влияние курения и других вредных привычек на организм.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Модель гортани. Модель, поясняющая механизм вдоха и выдоха. Приемы определения проходимости носовых ходов у маленьких детей. Роль резонаторов, усиливающих звук. Опыт по обнаружению углекислого газа в выдыхаемом воздухе. Измерение жизненной емкости легких. Приемы искусственного дыхания.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Лабораторные и практические работы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Измерение обхвата грудной клетки в состоянии вдоха и выдоха. Функциональные пробы с задержкой дыхания на вдохе и выдохе.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Пищеварение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Пищеварение в различных отделах пищеварительного тракта. Регуляция деятельности пищеварительной системы. 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Торс человека.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 Лабораторные и практические работы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Calibri" w:eastAsia="SimSun" w:hAnsi="Calibri" w:cs="font488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Действие ферментов слюны на крахмал. Самонаблюдения: определение положения слюнных желез, движение гортани при глотании.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Calibri" w:eastAsia="SimSun" w:hAnsi="Calibri" w:cs="font488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Обмен веществ и энергии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Обмен веществ и энергии — основное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микро- и макроэлементы. Роль ферментов в обмене веществ. Витамины. Энергозатраты человека и пищевой рацион. Нормы и режим питания. Основной и общий обмен. Энергетическая емкость пищи.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Лабораторные и практические работы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 Составление пищевых рационов в зависимости от энергозатрат.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Покровные органы. Терморегуляция. Выделение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lastRenderedPageBreak/>
        <w:t xml:space="preserve">Наружные покровы тела человека. Строение и функции кожи. Ногти и волосы. Роль кожи в обменных процессах. Рецепторы кожи. Участие в теплорегуляции.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Уход за кожей, ногтями и волосами в зависимости от типа кожи. Гигиена одежды и обуви. Причины кожных заболеваний. Грибковые и паразитарные болезни, их профилактика и лечение у дерматолога. Травмы: ожоги, обморожения.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Терморегуляция организма. Закаливание. Доврачебная помощь при общем охлаждении организма. Первая помощь при тепловом и солнечном ударе.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Рельефная таблица «Строение кожи».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Лабораторные и практические работы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Самонаблюдения: рассмотрение под лупой тыльной и ладонной поверхности кисти; определение типа кожи с помощью бумажной салфетки; определение совместимости шампуня с особенностями местной воды.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Значение органов выделения в поддержании гомеостаза внутренней среды организма. Органы мочевыделительной системы, их строение и функции. Строение и работа почек. Нефроны. Первичная и конечная моча. Заболевания органов выделительной системы и их предупреждение.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Модель почки. Рельефная таблица «Органы выделения».</w:t>
      </w:r>
    </w:p>
    <w:p w:rsidR="00333E17" w:rsidRDefault="00333E17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333E17" w:rsidRPr="00001635" w:rsidRDefault="00333E17" w:rsidP="00333E17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Железы внутренней секреции (эндокринная система) </w:t>
      </w:r>
    </w:p>
    <w:p w:rsidR="00333E17" w:rsidRPr="00001635" w:rsidRDefault="00333E17" w:rsidP="00333E17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Железы внешней, 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 половых желез, надпочечников и поджелудочной железы. Причины сахарного диабета.</w:t>
      </w:r>
    </w:p>
    <w:p w:rsidR="00333E17" w:rsidRPr="00001635" w:rsidRDefault="00333E17" w:rsidP="00333E17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333E17" w:rsidRPr="00001635" w:rsidRDefault="00333E17" w:rsidP="00333E17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Модель черепа с откидной крышкой для показа местоположения гипофиза. Модель гортани с щитовидной железой. Модель почек с надпочечниками.</w:t>
      </w:r>
    </w:p>
    <w:p w:rsidR="00333E17" w:rsidRPr="00001635" w:rsidRDefault="00333E17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Нервная система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Значение нервной системы. Мозг и психика. Строение нервной системы: спинной и головной мозг — центральная нервная система, нервы и нервные узлы — периферическая. 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Соматический и вегетативный отделы нервной системы. Симпатический и парасимпатический подотделы вегетативной нервной системы, их взаимодействие.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Модель головного мозга человека.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Лабораторные и практические работы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Пальценосовая проба и особенности движений, связанных с функциями мозжечка и среднего мозга. Рефлексы продолговатого и среднего мозга. Штриховое раздражение кожи — тест, определяющий изменение тонуса симпатического и парасимпатического отделов вегетативной нервной системы при раздражении.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Анализаторы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Анализаторы и органы чувств. Значение анализаторов. Достоверность получаемой информации. Иллюзии и их коррекция. Зрительный анализатор. Положение и строение глаз. Ход лучей через прозрачную среду глаза. Строение и функции сетчатки. Корковая часть зрительного анализатора. Бинокулярное зрение. Гигиена зрения. Предупреждение глазных болезней, травм </w:t>
      </w: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lastRenderedPageBreak/>
        <w:t>глаза. Предупреждение близорукости и дальнозоркости. Коррекция зрения. 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 их предупреждение.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Органы равновесия, кожно-мышечной чувствительности, обоняния и вкуса и их анализаторы. Взаимодействие анализаторов.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Модели глаза и уха. Опыты, выявляющие функции радужной оболочки, хрусталика, палочек и колбочек.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Лабораторные и практические работы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Опыты, выявляющие иллюзии, связанные с бинокулярным зрением; а также зрительные, слуховые, тактильные иллюзии; обнаружение слепого пятна; определение остроты слуха.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Высшая нервная деятельность. Поведение. Психика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Вклад отечественных ученых в разработку учения о высшей нервной деятельности. И. М. Сеченов и </w:t>
      </w:r>
      <w:proofErr w:type="spell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И</w:t>
      </w:r>
      <w:proofErr w:type="spell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. П. Павлов. Открытие центрального торможения. Безусловные и условные рефлексы. Безусловное и условное торможение. Закон взаимной индукции возбуждения-торможения. Учение А. А. Ухтомского о доминанте.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Врожденные программы поведения: безусловные рефлексы, инстинкты, запечатление. Приобретенные программы поведения: условные рефлексы, рассудочная деятельность, динамический стереотип.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Биологические ритмы. Сон и бодрствование. Стадии сна. Сновидения. Особенности высшей нервной деятельности человека: речь и сознание, трудовая деятельность. Потребности людей и животных. Речь как средство общения и как средство организации своего поведения. Внешняя и внутренняя речь. Роль речи в развитии высших психических функций. Осознанные действия и интуиция.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Познавательные процессы: ощущение, восприятие, представления, память, воображение, мышление.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его виды и основные свойства. Причины рассеянности. Воспитание внимания, памяти, воли. Развитие наблюдательности и мышления.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Безусловные и условные рефлексы человека (по методу речевого подкрепления). Двойственные изображения. Иллюзии установки. Выполнение тестов на наблюдательность и внимание, логическую и механическую память, консерватизм мышления и пр.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Лабораторные и практические работы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Calibri" w:eastAsia="SimSun" w:hAnsi="Calibri" w:cs="font488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Выработка навыка зеркального письма как пример разрушения старого и выработки нового динамического стереотипа. Изменение числа колебаний образа усеченной пирамиды при непроизвольном, произвольном внимании и при активной работе с объектом.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Calibri" w:eastAsia="SimSun" w:hAnsi="Calibri" w:cs="font488"/>
          <w:lang w:eastAsia="ar-SA"/>
        </w:rPr>
      </w:pPr>
    </w:p>
    <w:p w:rsidR="00001635" w:rsidRPr="00001635" w:rsidRDefault="00001635" w:rsidP="00333E17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Индивидуальное развитие организма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Роль половых хромосом в определении пола будущего ребенка. Менструации и поллюции. Образование и развитие зародыша: овуляция, оплодотворение яйцеклетки, укрепление зародыша в матке. Развитие зародыша и плода. Беременность и роды. Биогенетический закон Геккеля—Мюллера и причины отступления от него. Влияние </w:t>
      </w:r>
      <w:proofErr w:type="spell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наркогенных</w:t>
      </w:r>
      <w:proofErr w:type="spell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веществ (табака, алкоголя, наркотиков) на развитие и здоровье человека.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Наследственные и врожденные заболевания. Заболевания, передающиеся половым путем: СПИД, сифилис и др.; их профилактика.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lastRenderedPageBreak/>
        <w:t>Развитие ребенка после рождения. Новорожденный и грудной ребенок, уход за ним. Половое созревание. Биологическая и социальная зрелость. Вред ранних половых контактов и абортов.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Индивид и личность. Темперамент и характер. Самопознание, общественный образ жизни, межличностные отношения. Стадии вхождения личности в группу. Интересы, склонности, способности. Выбор жизненного пути.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Тесты, определяющие тип темперамента.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Биология. Введение в общую биологию. 9 класс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Введение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Биология наука о живой природе. Значение биологических знаний в современной жизни. Профессии, связанные с биологией. Методы исследования биологии. Понятие «жизнь». Современные научные представления о сущности жизни. Свойства живого. Уровни организации живой природы.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proofErr w:type="spellStart"/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Демонстрацияи</w:t>
      </w:r>
      <w:proofErr w:type="spellEnd"/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Портреты ученых, внесших значительный вклад в развитие биологической науки.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Раздел 1. Молекулярный уровень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Общая характеристика молекулярного уровня организации живого. Состав, строение и функции органических веществ, входящих в состав живого: углеводы, липиды, белки, нуклеиновые кислоты, АТФ и другие органические соединения. Биологические катализаторы. Вирусы.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Схемы строения молекул химических соединений, относящихся к основным группам органических веществ.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Лабораторные и практические работы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Расщепление пероксида водорода ферментом каталазой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Раздел 2. Клеточный уровень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Общая характеристика клеточного уровня организации живого. Клетка — структурная и функциональная единица жизни. Методы изучения клетки. Основные положения клеточной теории. Химический состав клетки и его постоянство. Строение клетки. Функции органоидов клетки. Прокариоты, эукариоты. Хромосомный набор клетки. Обмен веществ и превращение энергии — основа жизнедеятельности клетки. Энергетический обмен в клетке клетки. Аэробное и анаэробное дыхание. Рост, развитие и жизненный цикл клеток. Общие понятия о делении клетки (митоз, мейоз). Автотрофы, гетеротрофы.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Демонстрация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Модель клетки. Микропрепараты митоза в клетках корешков лука; хромосом. Модели-аппликации, иллюстрирующие деление клеток. Расщепление пероксида водорода с помощью ферментов, содержащихся в живых клетках.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Лабораторные и практические работы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Рассматривание клеток растений и животных под микроскопом.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Раздел 3. Организменный уровень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Бесполое и половое размножение организмов. Половые клетки. Оплодотворение. Индивидуальное развитие организмов. Биогенетический закон. Основные закономерности передачи наследственной информации. Генетическая непрерывность жизни. Закономерности изменчивости.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Микропрепараты яйцеклетки и сперматозоида животных.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Лабораторные и практические работы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Выявление изменчивости организмов.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Раздел 4. Популяционно-видовой уровень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lastRenderedPageBreak/>
        <w:t xml:space="preserve">Вид, его критерии. Структура вида. Происхождение видов. Развитие эволюционных представлений. Популяция — элементарная единица эволюции. Борьба за существование и естественный отбор. Экология как наука. Экологические факторы и условия среды.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Основные положения теории эволюции. Движущие силы эволюции: наследственность, изменчивость, борьба за существование, естественный отбор. Приспособленность и ее относительность. Искусственный отбор. Селекция. Образование видов — </w:t>
      </w:r>
      <w:proofErr w:type="spell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микроэволюция</w:t>
      </w:r>
      <w:proofErr w:type="spell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. </w:t>
      </w:r>
      <w:proofErr w:type="gram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Мак-</w:t>
      </w:r>
      <w:proofErr w:type="spellStart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роэволюция</w:t>
      </w:r>
      <w:proofErr w:type="spellEnd"/>
      <w:proofErr w:type="gramEnd"/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Гербарии, коллекции, модели, муляжи растений и животных. Живые растения и животные. Гербарии и коллекции, иллюстрирующие изменчивость, наследственность, приспособленность, результаты искусственного отбора.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 Лабораторные и практические работы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Изучение морфологического критерия вида.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Экскурсии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Причины многообразия видов в природе.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Раздел 5. </w:t>
      </w:r>
      <w:proofErr w:type="spellStart"/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>Экосистемный</w:t>
      </w:r>
      <w:proofErr w:type="spellEnd"/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 уровень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Биоценоз. Экосистема. Биогеоценоз. Взаимосвязь популяций в биогеоценозе. Цепи питания. Обмен веществ, поток и превращение энергии в биогеоценозе. Искусственные биоценозы. Экологическая сукцессия.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Демонстрация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Коллекции, иллюстрирующие экологические взаимосвязи в биогеоценозах. Модели экосистем.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 Экскурсии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Биогеоценоз.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sz w:val="24"/>
          <w:szCs w:val="24"/>
          <w:lang w:eastAsia="ar-SA"/>
        </w:rPr>
        <w:t xml:space="preserve">Раздел 6. Биосферный уровень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Биосфера и ее структура, свойства, закономерности. Круговорот веществ и энергии в биосфере. Экологические кризисы. Основы рационального природопользования.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Возникновение и развитие жизни. Взгляды, гипотезы и теории о происхождении жизни. Краткая история развития органического мира. Доказательства эволюции.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Демонстрация 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Модели-аппликации «Биосфера и человек». Окаменелости, отпечатки, скелеты позвоночных животных.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 xml:space="preserve"> Лабораторные и практические работы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Изучение палеонтологических доказательств эволюции.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001635">
        <w:rPr>
          <w:rFonts w:ascii="Times New Roman" w:eastAsia="SimSun" w:hAnsi="Times New Roman" w:cs="Times New Roman"/>
          <w:b/>
          <w:i/>
          <w:sz w:val="24"/>
          <w:szCs w:val="24"/>
          <w:lang w:eastAsia="ar-SA"/>
        </w:rPr>
        <w:t>Экскурсии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Calibri" w:eastAsia="SimSun" w:hAnsi="Calibri" w:cs="font488"/>
          <w:lang w:eastAsia="ar-SA"/>
        </w:rPr>
      </w:pPr>
      <w:r w:rsidRPr="00001635">
        <w:rPr>
          <w:rFonts w:ascii="Times New Roman" w:eastAsia="SimSun" w:hAnsi="Times New Roman" w:cs="Times New Roman"/>
          <w:sz w:val="24"/>
          <w:szCs w:val="24"/>
          <w:lang w:eastAsia="ar-SA"/>
        </w:rPr>
        <w:t>В краеведческий музей или на геологическое обнажение.</w:t>
      </w: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Calibri" w:eastAsia="SimSun" w:hAnsi="Calibri" w:cs="font488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jc w:val="center"/>
        <w:rPr>
          <w:rFonts w:ascii="Calibri" w:eastAsia="SimSun" w:hAnsi="Calibri" w:cs="font488"/>
          <w:lang w:eastAsia="ar-SA"/>
        </w:rPr>
      </w:pPr>
    </w:p>
    <w:p w:rsidR="00001635" w:rsidRPr="00DF4604" w:rsidRDefault="00001635" w:rsidP="00DF4604">
      <w:pPr>
        <w:pageBreakBefore/>
        <w:suppressAutoHyphens/>
        <w:spacing w:after="0" w:line="240" w:lineRule="auto"/>
        <w:ind w:firstLine="1134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 w:rsidRPr="00DF4604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lastRenderedPageBreak/>
        <w:t>Тематическое планирование</w:t>
      </w:r>
    </w:p>
    <w:p w:rsidR="00001635" w:rsidRPr="00DF4604" w:rsidRDefault="00001635" w:rsidP="00DF4604">
      <w:pPr>
        <w:suppressAutoHyphens/>
        <w:spacing w:after="0" w:line="240" w:lineRule="auto"/>
        <w:ind w:firstLine="1134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 w:rsidRPr="00DF4604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Биология. Бактерии. Грибы. Растения.</w:t>
      </w:r>
    </w:p>
    <w:p w:rsidR="00001635" w:rsidRPr="00DF4604" w:rsidRDefault="00001635" w:rsidP="00DF4604">
      <w:pPr>
        <w:suppressAutoHyphens/>
        <w:spacing w:after="0" w:line="240" w:lineRule="auto"/>
        <w:ind w:firstLine="1134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  <w:r w:rsidRPr="00DF4604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5 класс (34 часа, 1 час в неделю)</w:t>
      </w:r>
    </w:p>
    <w:tbl>
      <w:tblPr>
        <w:tblW w:w="10773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851"/>
        <w:gridCol w:w="7371"/>
        <w:gridCol w:w="2551"/>
      </w:tblGrid>
      <w:tr w:rsidR="00001635" w:rsidRPr="00001635" w:rsidTr="0077385B">
        <w:trPr>
          <w:trHeight w:val="586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szCs w:val="2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Cs w:val="24"/>
                <w:lang w:eastAsia="ar-SA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Cs w:val="2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szCs w:val="28"/>
                <w:lang w:eastAsia="ar-SA"/>
              </w:rPr>
              <w:t>Название разделов, тем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szCs w:val="28"/>
                <w:lang w:eastAsia="ar-SA"/>
              </w:rPr>
              <w:t>Количество часов, отводимое на изучение разделов, тем</w:t>
            </w:r>
          </w:p>
        </w:tc>
      </w:tr>
      <w:tr w:rsidR="00001635" w:rsidRPr="00001635" w:rsidTr="0077385B">
        <w:tblPrEx>
          <w:tblCellMar>
            <w:left w:w="0" w:type="dxa"/>
            <w:right w:w="0" w:type="dxa"/>
          </w:tblCellMar>
        </w:tblPrEx>
        <w:trPr>
          <w:trHeight w:val="455"/>
        </w:trPr>
        <w:tc>
          <w:tcPr>
            <w:tcW w:w="8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Введение 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r w:rsidRPr="00001635">
              <w:rPr>
                <w:rFonts w:ascii="Times New Roman" w:eastAsia="SimSun" w:hAnsi="Times New Roman" w:cs="Times New Roman"/>
                <w:bCs/>
                <w:i/>
                <w:sz w:val="24"/>
                <w:szCs w:val="24"/>
                <w:lang w:eastAsia="ar-SA"/>
              </w:rPr>
              <w:t>6 часов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:rsidR="00001635" w:rsidRPr="00001635" w:rsidRDefault="00001635" w:rsidP="00001635">
            <w:pPr>
              <w:suppressAutoHyphens/>
              <w:snapToGrid w:val="0"/>
              <w:spacing w:after="200" w:line="276" w:lineRule="auto"/>
              <w:rPr>
                <w:rFonts w:ascii="Calibri" w:eastAsia="SimSun" w:hAnsi="Calibri" w:cs="font488"/>
                <w:lang w:eastAsia="ar-SA"/>
              </w:rPr>
            </w:pPr>
          </w:p>
        </w:tc>
      </w:tr>
      <w:tr w:rsidR="00001635" w:rsidRPr="00001635" w:rsidTr="0077385B">
        <w:trPr>
          <w:trHeight w:val="3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Биология — наука о живой природе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Методы исследования в биологии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6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Разнообразие живой природы. Царства живых организмов. Отличительные признаки живого от неживого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tabs>
                <w:tab w:val="left" w:pos="-360"/>
              </w:tabs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2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Среды обитания живых организмов.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2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Экологические факторы и их влияние на живые организмы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Обобщение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blPrEx>
          <w:tblCellMar>
            <w:left w:w="0" w:type="dxa"/>
            <w:right w:w="0" w:type="dxa"/>
          </w:tblCellMar>
        </w:tblPrEx>
        <w:trPr>
          <w:trHeight w:val="390"/>
        </w:trPr>
        <w:tc>
          <w:tcPr>
            <w:tcW w:w="8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caps/>
                <w:sz w:val="24"/>
                <w:szCs w:val="24"/>
                <w:lang w:eastAsia="ar-SA"/>
              </w:rPr>
              <w:t>Раздел</w:t>
            </w: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1. Клеточное строение организмов 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r w:rsidRPr="00001635">
              <w:rPr>
                <w:rFonts w:ascii="Times New Roman" w:eastAsia="SimSun" w:hAnsi="Times New Roman" w:cs="Times New Roman"/>
                <w:bCs/>
                <w:i/>
                <w:sz w:val="24"/>
                <w:szCs w:val="24"/>
                <w:lang w:eastAsia="ar-SA"/>
              </w:rPr>
              <w:t>10 часов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551" w:type="dxa"/>
            <w:tcBorders>
              <w:lef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napToGrid w:val="0"/>
              <w:spacing w:after="200" w:line="276" w:lineRule="auto"/>
              <w:rPr>
                <w:rFonts w:ascii="Calibri" w:eastAsia="SimSun" w:hAnsi="Calibri" w:cs="font488"/>
                <w:lang w:eastAsia="ar-SA"/>
              </w:rPr>
            </w:pPr>
          </w:p>
        </w:tc>
      </w:tr>
      <w:tr w:rsidR="00001635" w:rsidRPr="00001635" w:rsidTr="0077385B">
        <w:trPr>
          <w:trHeight w:val="3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Устройство увеличительных приборов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0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Строение клетки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001635" w:rsidRPr="00001635" w:rsidTr="0077385B">
        <w:trPr>
          <w:trHeight w:val="2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Химический состав клетки: неорганические и органические вещества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29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Жизнедеятельность клетки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001635" w:rsidRPr="00001635" w:rsidTr="0077385B">
        <w:trPr>
          <w:trHeight w:val="2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Деление клетки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29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Понятие «ткань»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Обобщение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blPrEx>
          <w:tblCellMar>
            <w:left w:w="0" w:type="dxa"/>
            <w:right w:w="0" w:type="dxa"/>
          </w:tblCellMar>
        </w:tblPrEx>
        <w:trPr>
          <w:trHeight w:val="278"/>
        </w:trPr>
        <w:tc>
          <w:tcPr>
            <w:tcW w:w="8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caps/>
                <w:sz w:val="24"/>
                <w:szCs w:val="24"/>
                <w:lang w:eastAsia="ar-SA"/>
              </w:rPr>
              <w:t>Раздел</w:t>
            </w: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2. Царство Бактерии 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r w:rsidRPr="00001635">
              <w:rPr>
                <w:rFonts w:ascii="Times New Roman" w:eastAsia="SimSun" w:hAnsi="Times New Roman" w:cs="Times New Roman"/>
                <w:bCs/>
                <w:i/>
                <w:sz w:val="24"/>
                <w:szCs w:val="24"/>
                <w:lang w:eastAsia="ar-SA"/>
              </w:rPr>
              <w:t>2 часа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551" w:type="dxa"/>
            <w:tcBorders>
              <w:lef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napToGrid w:val="0"/>
              <w:spacing w:after="200" w:line="276" w:lineRule="auto"/>
              <w:rPr>
                <w:rFonts w:ascii="Calibri" w:eastAsia="SimSun" w:hAnsi="Calibri" w:cs="font488"/>
                <w:lang w:eastAsia="ar-SA"/>
              </w:rPr>
            </w:pPr>
          </w:p>
        </w:tc>
      </w:tr>
      <w:tr w:rsidR="00001635" w:rsidRPr="00001635" w:rsidTr="0077385B">
        <w:trPr>
          <w:trHeight w:val="2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Бактерии, их разнообразие, строение и жизнедеятельность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24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Роль бактерий в природе и жизни человека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blPrEx>
          <w:tblCellMar>
            <w:left w:w="0" w:type="dxa"/>
            <w:right w:w="0" w:type="dxa"/>
          </w:tblCellMar>
        </w:tblPrEx>
        <w:trPr>
          <w:trHeight w:val="293"/>
        </w:trPr>
        <w:tc>
          <w:tcPr>
            <w:tcW w:w="8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3. Царство Грибы 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r w:rsidRPr="00001635">
              <w:rPr>
                <w:rFonts w:ascii="Times New Roman" w:eastAsia="SimSun" w:hAnsi="Times New Roman" w:cs="Times New Roman"/>
                <w:bCs/>
                <w:i/>
                <w:sz w:val="24"/>
                <w:szCs w:val="24"/>
                <w:lang w:eastAsia="ar-SA"/>
              </w:rPr>
              <w:t>5 часов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551" w:type="dxa"/>
            <w:tcBorders>
              <w:lef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napToGrid w:val="0"/>
              <w:spacing w:after="200" w:line="276" w:lineRule="auto"/>
              <w:rPr>
                <w:rFonts w:ascii="Calibri" w:eastAsia="SimSun" w:hAnsi="Calibri" w:cs="font488"/>
                <w:lang w:eastAsia="ar-SA"/>
              </w:rPr>
            </w:pPr>
          </w:p>
        </w:tc>
      </w:tr>
      <w:tr w:rsidR="00001635" w:rsidRPr="00001635" w:rsidTr="0077385B">
        <w:trPr>
          <w:trHeight w:val="29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Грибы, их общая характеристика, строение и жизнедеятельность. Роль грибов в природе и жизни человека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2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Шляпочные грибы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2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Плесневые грибы и дрожжи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2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Грибы-паразиты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Обобщение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blPrEx>
          <w:tblCellMar>
            <w:left w:w="0" w:type="dxa"/>
            <w:right w:w="0" w:type="dxa"/>
          </w:tblCellMar>
        </w:tblPrEx>
        <w:trPr>
          <w:trHeight w:val="218"/>
        </w:trPr>
        <w:tc>
          <w:tcPr>
            <w:tcW w:w="8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4. Царство Растения 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r w:rsidRPr="00001635">
              <w:rPr>
                <w:rFonts w:ascii="Times New Roman" w:eastAsia="SimSun" w:hAnsi="Times New Roman" w:cs="Times New Roman"/>
                <w:bCs/>
                <w:i/>
                <w:sz w:val="24"/>
                <w:szCs w:val="24"/>
                <w:lang w:eastAsia="ar-SA"/>
              </w:rPr>
              <w:t>9 часов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551" w:type="dxa"/>
            <w:tcBorders>
              <w:lef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napToGrid w:val="0"/>
              <w:spacing w:after="200" w:line="276" w:lineRule="auto"/>
              <w:rPr>
                <w:rFonts w:ascii="Calibri" w:eastAsia="SimSun" w:hAnsi="Calibri" w:cs="font488"/>
                <w:lang w:eastAsia="ar-SA"/>
              </w:rPr>
            </w:pPr>
          </w:p>
        </w:tc>
      </w:tr>
      <w:tr w:rsidR="00001635" w:rsidRPr="00001635" w:rsidTr="0077385B">
        <w:trPr>
          <w:trHeight w:val="2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Ботаника — наука о растениях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24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Водоросли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001635" w:rsidRPr="00001635" w:rsidTr="0077385B">
        <w:trPr>
          <w:trHeight w:val="24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Лишайники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Мхи, папоротники, хвощи, плауны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Голосеменные растения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2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Покрытосеменные растения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 Происхождение растений. Основные этапы развития растительного мира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Обобщение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right="33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suppressAutoHyphens/>
              <w:snapToGrid w:val="0"/>
              <w:spacing w:after="0" w:line="240" w:lineRule="auto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>Итого 32 + 2 часа (резерв)</w:t>
            </w:r>
          </w:p>
        </w:tc>
        <w:tc>
          <w:tcPr>
            <w:tcW w:w="2551" w:type="dxa"/>
            <w:tcBorders>
              <w:lef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napToGrid w:val="0"/>
              <w:spacing w:after="200" w:line="276" w:lineRule="auto"/>
              <w:rPr>
                <w:rFonts w:ascii="Calibri" w:eastAsia="SimSun" w:hAnsi="Calibri" w:cs="font488"/>
                <w:lang w:eastAsia="ar-SA"/>
              </w:rPr>
            </w:pPr>
          </w:p>
        </w:tc>
      </w:tr>
    </w:tbl>
    <w:p w:rsidR="00001635" w:rsidRPr="00001635" w:rsidRDefault="00001635" w:rsidP="00001635">
      <w:pPr>
        <w:suppressAutoHyphens/>
        <w:spacing w:after="0" w:line="240" w:lineRule="auto"/>
        <w:ind w:firstLine="1134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77385B" w:rsidRDefault="0077385B" w:rsidP="00001635">
      <w:pPr>
        <w:widowControl w:val="0"/>
        <w:suppressAutoHyphens/>
        <w:spacing w:after="0" w:line="240" w:lineRule="auto"/>
        <w:ind w:firstLine="1125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77385B" w:rsidRDefault="0077385B" w:rsidP="00001635">
      <w:pPr>
        <w:widowControl w:val="0"/>
        <w:suppressAutoHyphens/>
        <w:spacing w:after="0" w:line="240" w:lineRule="auto"/>
        <w:ind w:firstLine="1125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tbl>
      <w:tblPr>
        <w:tblStyle w:val="4"/>
        <w:tblpPr w:leftFromText="180" w:rightFromText="180" w:vertAnchor="page" w:horzAnchor="page" w:tblpX="563" w:tblpY="2188"/>
        <w:tblW w:w="10910" w:type="dxa"/>
        <w:tblLayout w:type="fixed"/>
        <w:tblLook w:val="04A0" w:firstRow="1" w:lastRow="0" w:firstColumn="1" w:lastColumn="0" w:noHBand="0" w:noVBand="1"/>
      </w:tblPr>
      <w:tblGrid>
        <w:gridCol w:w="1134"/>
        <w:gridCol w:w="8075"/>
        <w:gridCol w:w="1701"/>
      </w:tblGrid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1635">
              <w:rPr>
                <w:rFonts w:ascii="Times New Roman" w:eastAsia="SimSun" w:hAnsi="Times New Roman"/>
                <w:b/>
                <w:szCs w:val="28"/>
                <w:lang w:eastAsia="ar-SA"/>
              </w:rPr>
              <w:t>Количество часов, отводимое на изучение разделов, тем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Царство Растения. Внешнее строение и общая характеристика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Многообразие жизненных форм растений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Клеточное строение растений. Свойства растительной клетки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Ткани растений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Семя, его строение и значение. </w:t>
            </w:r>
            <w:r w:rsidRPr="00D2245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Л.р.№1 «Изучение строения семени фасоли»</w:t>
            </w: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Условия прорастания семян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Корень, его строение и значение. </w:t>
            </w:r>
            <w:r w:rsidRPr="00D2245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Л.р.№2 «Строение корня проростка тыквы или семени другого растения»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Побег, его строение и развитие. </w:t>
            </w:r>
            <w:r w:rsidRPr="00D2245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Л.р.№3 «Строение вегетативной и генеративной почек»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Лист, его строение и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Стебель, его строение и значение. </w:t>
            </w:r>
            <w:r w:rsidRPr="00D2245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Л.р.№4 «Внешнее строение корневища, клубня, луковицы»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Цветок, его строение и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Плод. Разнообразие и значение плодов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Минеральное питание растений и значение воды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Воздушное питание растений – фотосинтез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Дыхание и обмен веществ у растений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Размножение и оплодотворение у растений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Вегетативное размножение растений</w:t>
            </w:r>
            <w:r w:rsidRPr="00D2245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2245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Л.р</w:t>
            </w:r>
            <w:proofErr w:type="spellEnd"/>
            <w:r w:rsidRPr="00D2245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. №5 «Черенкование комнатных растений»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Рост и развитие растений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Систематика растений, её значение для ботаники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Водоросли, их разнообразие и значение в природе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Моховидные. Общая характеристика и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Плауны. Хвощи. Папоротники. Их общая характеристика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Голосеменные. Общая характеристика и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Покрытосеменные.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щая характеристика и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Семейства класса Двудольные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Семейства класса Однодольные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Историческое развитие растительного мира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Мног</w:t>
            </w: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ообразие и происхождение культурных растений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Дары Нового и Старого Света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Понятие о природном сообществе – биогеоценозе и экосистеме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Совместная жизнь организмов в природном сообществе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Смена природных сообществ и её причины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24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456B9"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7385B" w:rsidRPr="00D22457" w:rsidTr="0077385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85B" w:rsidRPr="00D22457" w:rsidRDefault="0077385B" w:rsidP="007738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456B9">
              <w:rPr>
                <w:rFonts w:ascii="Times New Roman" w:hAnsi="Times New Roman"/>
                <w:sz w:val="24"/>
                <w:szCs w:val="24"/>
              </w:rPr>
              <w:t>Задание  на лето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85B" w:rsidRPr="00D22457" w:rsidRDefault="0077385B" w:rsidP="007738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7385B" w:rsidRPr="00DF4604" w:rsidRDefault="0077385B" w:rsidP="00DF4604">
      <w:pPr>
        <w:widowControl w:val="0"/>
        <w:suppressAutoHyphens/>
        <w:spacing w:after="0" w:line="240" w:lineRule="auto"/>
        <w:ind w:firstLine="1125"/>
        <w:jc w:val="center"/>
        <w:rPr>
          <w:rFonts w:ascii="Times New Roman" w:eastAsia="SimSun" w:hAnsi="Times New Roman" w:cs="Times New Roman"/>
          <w:b/>
          <w:sz w:val="28"/>
          <w:szCs w:val="24"/>
          <w:lang w:eastAsia="ar-SA"/>
        </w:rPr>
      </w:pPr>
      <w:r w:rsidRPr="00DF4604">
        <w:rPr>
          <w:rFonts w:ascii="Times New Roman" w:eastAsia="SimSun" w:hAnsi="Times New Roman" w:cs="Times New Roman"/>
          <w:b/>
          <w:sz w:val="28"/>
          <w:szCs w:val="24"/>
          <w:lang w:eastAsia="ar-SA"/>
        </w:rPr>
        <w:t>Т</w:t>
      </w:r>
      <w:r w:rsidR="00001635" w:rsidRPr="00DF4604">
        <w:rPr>
          <w:rFonts w:ascii="Times New Roman" w:eastAsia="SimSun" w:hAnsi="Times New Roman" w:cs="Times New Roman"/>
          <w:b/>
          <w:sz w:val="28"/>
          <w:szCs w:val="24"/>
          <w:lang w:eastAsia="ar-SA"/>
        </w:rPr>
        <w:t>ематическое планирование</w:t>
      </w:r>
    </w:p>
    <w:p w:rsidR="0077385B" w:rsidRPr="00DF4604" w:rsidRDefault="0077385B" w:rsidP="00DF4604">
      <w:pPr>
        <w:widowControl w:val="0"/>
        <w:suppressAutoHyphens/>
        <w:spacing w:after="0" w:line="240" w:lineRule="auto"/>
        <w:ind w:firstLine="1125"/>
        <w:jc w:val="center"/>
        <w:rPr>
          <w:rFonts w:ascii="Times New Roman" w:eastAsia="SimSun" w:hAnsi="Times New Roman" w:cs="Times New Roman"/>
          <w:b/>
          <w:sz w:val="28"/>
          <w:szCs w:val="24"/>
          <w:lang w:eastAsia="ar-SA"/>
        </w:rPr>
      </w:pPr>
      <w:r w:rsidRPr="00DF4604">
        <w:rPr>
          <w:rFonts w:ascii="Times New Roman" w:eastAsia="SimSun" w:hAnsi="Times New Roman" w:cs="Times New Roman"/>
          <w:b/>
          <w:sz w:val="28"/>
          <w:szCs w:val="24"/>
          <w:lang w:eastAsia="ar-SA"/>
        </w:rPr>
        <w:t>Биология. Многообразие покрытосеменных растений.</w:t>
      </w:r>
    </w:p>
    <w:p w:rsidR="00001635" w:rsidRPr="00DF4604" w:rsidRDefault="0077385B" w:rsidP="00DF4604">
      <w:pPr>
        <w:widowControl w:val="0"/>
        <w:suppressAutoHyphens/>
        <w:spacing w:after="0" w:line="240" w:lineRule="auto"/>
        <w:ind w:firstLine="1125"/>
        <w:jc w:val="center"/>
        <w:rPr>
          <w:rFonts w:ascii="Times New Roman" w:eastAsia="SimSun" w:hAnsi="Times New Roman" w:cs="Times New Roman"/>
          <w:b/>
          <w:sz w:val="28"/>
          <w:szCs w:val="24"/>
          <w:lang w:eastAsia="ar-SA"/>
        </w:rPr>
      </w:pPr>
      <w:r w:rsidRPr="00DF4604">
        <w:rPr>
          <w:rFonts w:ascii="Times New Roman" w:eastAsia="SimSun" w:hAnsi="Times New Roman" w:cs="Times New Roman"/>
          <w:b/>
          <w:sz w:val="28"/>
          <w:szCs w:val="24"/>
          <w:lang w:eastAsia="ar-SA"/>
        </w:rPr>
        <w:t>6 класс (34 часа, 1 час в неделю)</w:t>
      </w:r>
    </w:p>
    <w:p w:rsidR="0077385B" w:rsidRDefault="0077385B" w:rsidP="00001635">
      <w:pPr>
        <w:widowControl w:val="0"/>
        <w:suppressAutoHyphens/>
        <w:spacing w:after="0" w:line="240" w:lineRule="auto"/>
        <w:ind w:firstLine="1125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77385B" w:rsidRDefault="0077385B" w:rsidP="00001635">
      <w:pPr>
        <w:widowControl w:val="0"/>
        <w:suppressAutoHyphens/>
        <w:spacing w:after="0" w:line="240" w:lineRule="auto"/>
        <w:ind w:firstLine="1125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77385B" w:rsidRDefault="0077385B" w:rsidP="00001635">
      <w:pPr>
        <w:widowControl w:val="0"/>
        <w:suppressAutoHyphens/>
        <w:spacing w:after="0" w:line="240" w:lineRule="auto"/>
        <w:ind w:firstLine="1125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77385B" w:rsidRDefault="0077385B" w:rsidP="00001635">
      <w:pPr>
        <w:widowControl w:val="0"/>
        <w:suppressAutoHyphens/>
        <w:spacing w:after="0" w:line="240" w:lineRule="auto"/>
        <w:ind w:firstLine="1125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77385B" w:rsidRDefault="0077385B" w:rsidP="00001635">
      <w:pPr>
        <w:widowControl w:val="0"/>
        <w:suppressAutoHyphens/>
        <w:spacing w:after="0" w:line="240" w:lineRule="auto"/>
        <w:ind w:firstLine="1125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77385B" w:rsidRDefault="0077385B" w:rsidP="00001635">
      <w:pPr>
        <w:widowControl w:val="0"/>
        <w:suppressAutoHyphens/>
        <w:spacing w:after="0" w:line="240" w:lineRule="auto"/>
        <w:ind w:firstLine="1125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77385B" w:rsidRPr="00001635" w:rsidRDefault="0077385B" w:rsidP="00DF4604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lang w:eastAsia="ar-SA"/>
        </w:rPr>
      </w:pPr>
    </w:p>
    <w:p w:rsidR="00001635" w:rsidRPr="00DF4604" w:rsidRDefault="0077385B" w:rsidP="00DF4604">
      <w:pPr>
        <w:pageBreakBefore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4"/>
          <w:lang w:eastAsia="ar-SA"/>
        </w:rPr>
      </w:pPr>
      <w:r w:rsidRPr="00DF4604">
        <w:rPr>
          <w:rFonts w:ascii="Times New Roman" w:eastAsia="SimSun" w:hAnsi="Times New Roman" w:cs="Times New Roman"/>
          <w:b/>
          <w:sz w:val="28"/>
          <w:szCs w:val="24"/>
          <w:lang w:eastAsia="ar-SA"/>
        </w:rPr>
        <w:lastRenderedPageBreak/>
        <w:t>Т</w:t>
      </w:r>
      <w:r w:rsidR="00001635" w:rsidRPr="00DF4604">
        <w:rPr>
          <w:rFonts w:ascii="Times New Roman" w:eastAsia="SimSun" w:hAnsi="Times New Roman" w:cs="Times New Roman"/>
          <w:b/>
          <w:sz w:val="28"/>
          <w:szCs w:val="24"/>
          <w:lang w:eastAsia="ar-SA"/>
        </w:rPr>
        <w:t>ематическое планирование</w:t>
      </w:r>
    </w:p>
    <w:p w:rsidR="00001635" w:rsidRPr="00DF4604" w:rsidRDefault="00001635" w:rsidP="00DF4604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4"/>
          <w:lang w:eastAsia="ar-SA"/>
        </w:rPr>
      </w:pPr>
      <w:r w:rsidRPr="00DF4604">
        <w:rPr>
          <w:rFonts w:ascii="Times New Roman" w:eastAsia="SimSun" w:hAnsi="Times New Roman" w:cs="Times New Roman"/>
          <w:b/>
          <w:sz w:val="28"/>
          <w:szCs w:val="24"/>
          <w:lang w:eastAsia="ar-SA"/>
        </w:rPr>
        <w:t>Биология. Животные.</w:t>
      </w:r>
    </w:p>
    <w:p w:rsidR="00001635" w:rsidRPr="00DF4604" w:rsidRDefault="00001635" w:rsidP="00DF4604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lang w:eastAsia="ar-SA"/>
        </w:rPr>
      </w:pPr>
      <w:r w:rsidRPr="00DF4604">
        <w:rPr>
          <w:rFonts w:ascii="Times New Roman" w:eastAsia="SimSun" w:hAnsi="Times New Roman" w:cs="Times New Roman"/>
          <w:b/>
          <w:sz w:val="28"/>
          <w:szCs w:val="24"/>
          <w:lang w:eastAsia="ar-SA"/>
        </w:rPr>
        <w:t xml:space="preserve">7 </w:t>
      </w:r>
      <w:proofErr w:type="gramStart"/>
      <w:r w:rsidRPr="00DF4604">
        <w:rPr>
          <w:rFonts w:ascii="Times New Roman" w:eastAsia="SimSun" w:hAnsi="Times New Roman" w:cs="Times New Roman"/>
          <w:b/>
          <w:sz w:val="28"/>
          <w:szCs w:val="24"/>
          <w:lang w:eastAsia="ar-SA"/>
        </w:rPr>
        <w:t>класс  (</w:t>
      </w:r>
      <w:proofErr w:type="gramEnd"/>
      <w:r w:rsidRPr="00DF4604">
        <w:rPr>
          <w:rFonts w:ascii="Times New Roman" w:eastAsia="SimSun" w:hAnsi="Times New Roman" w:cs="Times New Roman"/>
          <w:b/>
          <w:sz w:val="28"/>
          <w:szCs w:val="24"/>
          <w:lang w:eastAsia="ar-SA"/>
        </w:rPr>
        <w:t>34 часа, 1 час в неделю)</w:t>
      </w:r>
    </w:p>
    <w:tbl>
      <w:tblPr>
        <w:tblW w:w="0" w:type="auto"/>
        <w:tblInd w:w="-38" w:type="dxa"/>
        <w:tblLayout w:type="fixed"/>
        <w:tblLook w:val="0000" w:firstRow="0" w:lastRow="0" w:firstColumn="0" w:lastColumn="0" w:noHBand="0" w:noVBand="0"/>
      </w:tblPr>
      <w:tblGrid>
        <w:gridCol w:w="1132"/>
        <w:gridCol w:w="6365"/>
        <w:gridCol w:w="10"/>
        <w:gridCol w:w="1985"/>
        <w:gridCol w:w="30"/>
      </w:tblGrid>
      <w:tr w:rsidR="00001635" w:rsidRPr="00001635" w:rsidTr="0077385B">
        <w:trPr>
          <w:trHeight w:val="586"/>
          <w:tblHeader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suppressAutoHyphens/>
              <w:spacing w:after="200" w:line="240" w:lineRule="auto"/>
              <w:jc w:val="center"/>
              <w:rPr>
                <w:rFonts w:ascii="Times New Roman" w:eastAsia="SimSun" w:hAnsi="Times New Roman" w:cs="Times New Roman"/>
                <w:b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lang w:eastAsia="ar-SA"/>
              </w:rPr>
              <w:t>№ п/п</w:t>
            </w: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suppressAutoHyphens/>
              <w:spacing w:after="200" w:line="240" w:lineRule="auto"/>
              <w:jc w:val="center"/>
              <w:rPr>
                <w:rFonts w:ascii="Times New Roman" w:eastAsia="SimSun" w:hAnsi="Times New Roman" w:cs="Times New Roman"/>
                <w:b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lang w:eastAsia="ar-SA"/>
              </w:rPr>
              <w:t>Название разделов, тем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suppressAutoHyphens/>
              <w:spacing w:after="20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lang w:eastAsia="ar-SA"/>
              </w:rPr>
              <w:t>Количество часов, отводимое на изучение разделов, тем</w:t>
            </w:r>
          </w:p>
        </w:tc>
      </w:tr>
      <w:tr w:rsidR="00001635" w:rsidRPr="00001635" w:rsidTr="00DF4604">
        <w:tblPrEx>
          <w:tblCellMar>
            <w:left w:w="0" w:type="dxa"/>
            <w:right w:w="0" w:type="dxa"/>
          </w:tblCellMar>
        </w:tblPrEx>
        <w:trPr>
          <w:gridAfter w:val="1"/>
          <w:wAfter w:w="30" w:type="dxa"/>
          <w:trHeight w:val="171"/>
        </w:trPr>
        <w:tc>
          <w:tcPr>
            <w:tcW w:w="7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Введение 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(1</w:t>
            </w:r>
            <w:r w:rsidRPr="00001635">
              <w:rPr>
                <w:rFonts w:ascii="Times New Roman" w:eastAsia="SimSu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час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napToGrid w:val="0"/>
              <w:spacing w:after="200" w:line="276" w:lineRule="auto"/>
              <w:rPr>
                <w:rFonts w:ascii="Calibri" w:eastAsia="SimSun" w:hAnsi="Calibri" w:cs="font488"/>
                <w:lang w:eastAsia="ar-SA"/>
              </w:rPr>
            </w:pPr>
          </w:p>
        </w:tc>
      </w:tr>
      <w:tr w:rsidR="00001635" w:rsidRPr="00001635" w:rsidTr="0077385B">
        <w:trPr>
          <w:trHeight w:val="171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Зоология — наук о животных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DF4604">
        <w:tblPrEx>
          <w:tblCellMar>
            <w:left w:w="0" w:type="dxa"/>
            <w:right w:w="0" w:type="dxa"/>
          </w:tblCellMar>
        </w:tblPrEx>
        <w:trPr>
          <w:gridAfter w:val="1"/>
          <w:wAfter w:w="30" w:type="dxa"/>
          <w:trHeight w:val="171"/>
        </w:trPr>
        <w:tc>
          <w:tcPr>
            <w:tcW w:w="7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 xml:space="preserve">Многообразие животных </w:t>
            </w:r>
          </w:p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 xml:space="preserve">Раздел 1. Простейшие </w:t>
            </w:r>
            <w:r w:rsidRPr="00001635"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  <w:t>(2 часа)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napToGrid w:val="0"/>
              <w:spacing w:after="200" w:line="276" w:lineRule="auto"/>
              <w:rPr>
                <w:rFonts w:ascii="Calibri" w:eastAsia="SimSun" w:hAnsi="Calibri" w:cs="font488"/>
                <w:lang w:eastAsia="ar-SA"/>
              </w:rPr>
            </w:pPr>
          </w:p>
        </w:tc>
      </w:tr>
      <w:tr w:rsidR="00001635" w:rsidRPr="00001635" w:rsidTr="0077385B">
        <w:trPr>
          <w:trHeight w:val="171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Простейшие. 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001635" w:rsidRPr="00001635" w:rsidTr="00DF4604">
        <w:tblPrEx>
          <w:tblCellMar>
            <w:left w:w="0" w:type="dxa"/>
            <w:right w:w="0" w:type="dxa"/>
          </w:tblCellMar>
        </w:tblPrEx>
        <w:trPr>
          <w:gridAfter w:val="1"/>
          <w:wAfter w:w="30" w:type="dxa"/>
          <w:trHeight w:val="337"/>
        </w:trPr>
        <w:tc>
          <w:tcPr>
            <w:tcW w:w="7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2. Многоклеточные животные 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(20</w:t>
            </w:r>
            <w:r w:rsidRPr="00001635">
              <w:rPr>
                <w:rFonts w:ascii="Times New Roman" w:eastAsia="SimSu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часа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napToGrid w:val="0"/>
              <w:spacing w:after="200" w:line="276" w:lineRule="auto"/>
              <w:rPr>
                <w:rFonts w:ascii="Calibri" w:eastAsia="SimSun" w:hAnsi="Calibri" w:cs="font488"/>
                <w:lang w:eastAsia="ar-SA"/>
              </w:rPr>
            </w:pPr>
          </w:p>
        </w:tc>
      </w:tr>
      <w:tr w:rsidR="00001635" w:rsidRPr="00001635" w:rsidTr="0077385B">
        <w:trPr>
          <w:trHeight w:val="337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Тип Губки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37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Тип Кишечнополостные. 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37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Тип Плоские черви. Тип Круглые черви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37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Тип Кольчатые черви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37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Тип Моллюски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37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Тип Иглокожие. 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37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Тип Членистоногие. Классы: Ракообразные, Паукообразные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37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Тип Членистоногие. Класс Насекомые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001635" w:rsidRPr="00001635" w:rsidTr="0077385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Тип Хордовые. Общая </w:t>
            </w:r>
            <w:proofErr w:type="spellStart"/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хаактеристика</w:t>
            </w:r>
            <w:proofErr w:type="spellEnd"/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. Подтип Бесчерепные 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Классы рыб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001635" w:rsidRPr="00001635" w:rsidTr="0077385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Класс Земноводные, или Амфибии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Класс Пресмыкающиеся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Класс Птицы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001635" w:rsidRPr="00001635" w:rsidTr="0077385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Класс Млекопитающие, или Звери. 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001635" w:rsidRPr="00001635" w:rsidTr="00DF4604">
        <w:tblPrEx>
          <w:tblCellMar>
            <w:left w:w="0" w:type="dxa"/>
            <w:right w:w="0" w:type="dxa"/>
          </w:tblCellMar>
        </w:tblPrEx>
        <w:trPr>
          <w:gridAfter w:val="1"/>
          <w:wAfter w:w="30" w:type="dxa"/>
          <w:trHeight w:val="1262"/>
        </w:trPr>
        <w:tc>
          <w:tcPr>
            <w:tcW w:w="7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Строение, индивидуальное развитие, эволюция. </w:t>
            </w:r>
          </w:p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3. Эволюция строения. Взаимосвязь строения и функций органов и их систем у животных </w:t>
            </w:r>
            <w:r w:rsidRPr="00001635">
              <w:rPr>
                <w:rFonts w:ascii="Times New Roman" w:eastAsia="SimSun" w:hAnsi="Times New Roman" w:cs="Times New Roman"/>
                <w:bCs/>
                <w:i/>
                <w:sz w:val="24"/>
                <w:szCs w:val="24"/>
                <w:lang w:eastAsia="ar-SA"/>
              </w:rPr>
              <w:t>(7часов)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napToGrid w:val="0"/>
              <w:spacing w:after="200" w:line="276" w:lineRule="auto"/>
              <w:rPr>
                <w:rFonts w:ascii="Calibri" w:eastAsia="SimSun" w:hAnsi="Calibri" w:cs="font488"/>
                <w:lang w:eastAsia="ar-SA"/>
              </w:rPr>
            </w:pPr>
          </w:p>
        </w:tc>
      </w:tr>
      <w:tr w:rsidR="00001635" w:rsidRPr="00001635" w:rsidTr="0077385B">
        <w:trPr>
          <w:trHeight w:val="337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before="100"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Покровы тела. Опорно-двигательная система животных. Способы передвижения и полости тела животных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63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Органы дыхания и газообмен 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before="100"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Органы пищеварения. Обмен веществ и превращение энергии. 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Кровеносная система. Кровь Органы выделения 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Нервная система. Рефлекс. Инстинкт. Органы чувств. Регуляция деятельности организма 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509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before="100" w:after="0" w:line="240" w:lineRule="auto"/>
              <w:jc w:val="both"/>
              <w:rPr>
                <w:rFonts w:ascii="Times New Roman" w:eastAsia="SimSu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Продление рода. Органы размножения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pacing w:val="-4"/>
                <w:sz w:val="24"/>
                <w:szCs w:val="24"/>
                <w:lang w:eastAsia="ar-SA"/>
              </w:rPr>
              <w:t>1</w:t>
            </w:r>
          </w:p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01635" w:rsidRPr="00001635" w:rsidTr="0077385B">
        <w:tc>
          <w:tcPr>
            <w:tcW w:w="95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4. Индивидуальное развитие животных </w:t>
            </w: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(1</w:t>
            </w:r>
            <w:r w:rsidRPr="00001635"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  <w:t xml:space="preserve"> час</w:t>
            </w: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)</w:t>
            </w:r>
          </w:p>
        </w:tc>
      </w:tr>
      <w:tr w:rsidR="00001635" w:rsidRPr="00001635" w:rsidTr="00DF4604">
        <w:tc>
          <w:tcPr>
            <w:tcW w:w="11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before="100"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Способы размножения. Оплодотворение. Развитие животных с превращением и без превращения. Периодизация и продолжительность жизни.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F4604" w:rsidRPr="00001635" w:rsidTr="00DF4604">
        <w:tblPrEx>
          <w:tblCellMar>
            <w:left w:w="0" w:type="dxa"/>
            <w:right w:w="0" w:type="dxa"/>
          </w:tblCellMar>
        </w:tblPrEx>
        <w:trPr>
          <w:gridAfter w:val="1"/>
          <w:wAfter w:w="30" w:type="dxa"/>
          <w:trHeight w:val="538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4604" w:rsidRPr="00001635" w:rsidRDefault="00DF4604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5. Развитие животного мира на земле </w:t>
            </w: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(1</w:t>
            </w:r>
            <w:r w:rsidRPr="00001635"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  <w:t xml:space="preserve"> час</w:t>
            </w: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604" w:rsidRPr="00001635" w:rsidRDefault="00DF4604" w:rsidP="00001635">
            <w:pPr>
              <w:suppressAutoHyphens/>
              <w:snapToGrid w:val="0"/>
              <w:spacing w:after="200" w:line="276" w:lineRule="auto"/>
              <w:rPr>
                <w:rFonts w:ascii="Calibri" w:eastAsia="SimSun" w:hAnsi="Calibri" w:cs="font488"/>
                <w:lang w:eastAsia="ar-SA"/>
              </w:rPr>
            </w:pPr>
          </w:p>
        </w:tc>
      </w:tr>
      <w:tr w:rsidR="00DF4604" w:rsidRPr="00001635" w:rsidTr="00DF4604">
        <w:tblPrEx>
          <w:tblCellMar>
            <w:left w:w="0" w:type="dxa"/>
            <w:right w:w="0" w:type="dxa"/>
          </w:tblCellMar>
        </w:tblPrEx>
        <w:trPr>
          <w:gridAfter w:val="1"/>
          <w:wAfter w:w="30" w:type="dxa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4604" w:rsidRPr="00001635" w:rsidRDefault="00DF4604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604" w:rsidRPr="00001635" w:rsidRDefault="00DF4604" w:rsidP="00001635">
            <w:pPr>
              <w:suppressAutoHyphens/>
              <w:snapToGrid w:val="0"/>
              <w:spacing w:after="200" w:line="276" w:lineRule="auto"/>
              <w:rPr>
                <w:rFonts w:ascii="Calibri" w:eastAsia="SimSun" w:hAnsi="Calibri" w:cs="font488"/>
                <w:lang w:eastAsia="ar-SA"/>
              </w:rPr>
            </w:pPr>
          </w:p>
        </w:tc>
      </w:tr>
      <w:tr w:rsidR="00DF4604" w:rsidRPr="00001635" w:rsidTr="00DF4604">
        <w:tblPrEx>
          <w:tblCellMar>
            <w:left w:w="0" w:type="dxa"/>
            <w:right w:w="0" w:type="dxa"/>
          </w:tblCellMar>
        </w:tblPrEx>
        <w:trPr>
          <w:gridAfter w:val="1"/>
          <w:wAfter w:w="30" w:type="dxa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4604" w:rsidRPr="00001635" w:rsidRDefault="00DF4604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F4604" w:rsidRPr="00001635" w:rsidRDefault="00DF4604" w:rsidP="00001635">
            <w:pPr>
              <w:suppressAutoHyphens/>
              <w:snapToGrid w:val="0"/>
              <w:spacing w:after="200" w:line="276" w:lineRule="auto"/>
              <w:rPr>
                <w:rFonts w:ascii="Calibri" w:eastAsia="SimSun" w:hAnsi="Calibri" w:cs="font488"/>
                <w:lang w:eastAsia="ar-SA"/>
              </w:rPr>
            </w:pPr>
          </w:p>
        </w:tc>
      </w:tr>
      <w:tr w:rsidR="00001635" w:rsidRPr="00001635" w:rsidTr="0077385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before="100"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Доказательства эволюции животных. Ареалы обитания. Миграции. Закономерности размещения животных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DF4604">
        <w:tblPrEx>
          <w:tblCellMar>
            <w:left w:w="0" w:type="dxa"/>
            <w:right w:w="0" w:type="dxa"/>
          </w:tblCellMar>
        </w:tblPrEx>
        <w:trPr>
          <w:gridAfter w:val="1"/>
          <w:wAfter w:w="30" w:type="dxa"/>
        </w:trPr>
        <w:tc>
          <w:tcPr>
            <w:tcW w:w="7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6. Биоценозы 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(1</w:t>
            </w:r>
            <w:r w:rsidRPr="00001635">
              <w:rPr>
                <w:rFonts w:ascii="Times New Roman" w:eastAsia="SimSu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час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napToGrid w:val="0"/>
              <w:spacing w:after="200" w:line="276" w:lineRule="auto"/>
              <w:rPr>
                <w:rFonts w:ascii="Calibri" w:eastAsia="SimSun" w:hAnsi="Calibri" w:cs="font488"/>
                <w:lang w:eastAsia="ar-SA"/>
              </w:rPr>
            </w:pPr>
          </w:p>
        </w:tc>
      </w:tr>
      <w:tr w:rsidR="00001635" w:rsidRPr="00001635" w:rsidTr="0077385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suppressAutoHyphens/>
              <w:spacing w:before="100" w:after="0" w:line="240" w:lineRule="auto"/>
              <w:jc w:val="both"/>
              <w:rPr>
                <w:rFonts w:ascii="Times New Roman" w:eastAsia="SimSu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Биоценоз. Пищевые взаимосвязи, факторы среды 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DF4604">
        <w:tblPrEx>
          <w:tblCellMar>
            <w:left w:w="0" w:type="dxa"/>
            <w:right w:w="0" w:type="dxa"/>
          </w:tblCellMar>
        </w:tblPrEx>
        <w:trPr>
          <w:gridAfter w:val="1"/>
          <w:wAfter w:w="30" w:type="dxa"/>
        </w:trPr>
        <w:tc>
          <w:tcPr>
            <w:tcW w:w="7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7. Животный мир и хозяйственная деятельность человека 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(1</w:t>
            </w:r>
            <w:r w:rsidRPr="00001635">
              <w:rPr>
                <w:rFonts w:ascii="Times New Roman" w:eastAsia="SimSu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час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napToGrid w:val="0"/>
              <w:spacing w:after="200" w:line="276" w:lineRule="auto"/>
              <w:rPr>
                <w:rFonts w:ascii="Calibri" w:eastAsia="SimSun" w:hAnsi="Calibri" w:cs="font488"/>
                <w:lang w:eastAsia="ar-SA"/>
              </w:rPr>
            </w:pPr>
          </w:p>
        </w:tc>
      </w:tr>
      <w:tr w:rsidR="00001635" w:rsidRPr="00001635" w:rsidTr="0077385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before="100"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Животный мир и хозяйственная деятельность человека. Обобщение знаний по пройденному курсу.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DF4604">
        <w:tblPrEx>
          <w:tblCellMar>
            <w:left w:w="0" w:type="dxa"/>
            <w:right w:w="0" w:type="dxa"/>
          </w:tblCellMar>
        </w:tblPrEx>
        <w:trPr>
          <w:gridAfter w:val="1"/>
          <w:wAfter w:w="30" w:type="dxa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>Итого 33 + 1 часа (резерв)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napToGrid w:val="0"/>
              <w:spacing w:after="200" w:line="276" w:lineRule="auto"/>
              <w:rPr>
                <w:rFonts w:ascii="Calibri" w:eastAsia="SimSun" w:hAnsi="Calibri" w:cs="font488"/>
                <w:lang w:eastAsia="ar-SA"/>
              </w:rPr>
            </w:pPr>
          </w:p>
        </w:tc>
      </w:tr>
    </w:tbl>
    <w:p w:rsidR="00001635" w:rsidRPr="00001635" w:rsidRDefault="00001635" w:rsidP="00001635">
      <w:pPr>
        <w:suppressAutoHyphens/>
        <w:spacing w:after="0" w:line="240" w:lineRule="auto"/>
        <w:ind w:firstLine="1134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001635" w:rsidRPr="00001635" w:rsidRDefault="00001635" w:rsidP="00001635">
      <w:pPr>
        <w:suppressAutoHyphens/>
        <w:spacing w:after="0" w:line="240" w:lineRule="auto"/>
        <w:ind w:firstLine="1134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001635" w:rsidRPr="00DF4604" w:rsidRDefault="0077385B" w:rsidP="0077385B">
      <w:pPr>
        <w:suppressAutoHyphens/>
        <w:spacing w:after="0" w:line="240" w:lineRule="auto"/>
        <w:ind w:firstLine="1134"/>
        <w:jc w:val="center"/>
        <w:rPr>
          <w:rFonts w:ascii="Times New Roman" w:eastAsia="SimSun" w:hAnsi="Times New Roman" w:cs="Times New Roman"/>
          <w:b/>
          <w:sz w:val="28"/>
          <w:szCs w:val="24"/>
          <w:lang w:eastAsia="ar-SA"/>
        </w:rPr>
      </w:pPr>
      <w:r w:rsidRPr="00DF4604">
        <w:rPr>
          <w:rFonts w:ascii="Times New Roman" w:eastAsia="SimSun" w:hAnsi="Times New Roman" w:cs="Times New Roman"/>
          <w:b/>
          <w:sz w:val="28"/>
          <w:szCs w:val="24"/>
          <w:lang w:eastAsia="ar-SA"/>
        </w:rPr>
        <w:t>Т</w:t>
      </w:r>
      <w:r w:rsidR="00001635" w:rsidRPr="00DF4604">
        <w:rPr>
          <w:rFonts w:ascii="Times New Roman" w:eastAsia="SimSun" w:hAnsi="Times New Roman" w:cs="Times New Roman"/>
          <w:b/>
          <w:sz w:val="28"/>
          <w:szCs w:val="24"/>
          <w:lang w:eastAsia="ar-SA"/>
        </w:rPr>
        <w:t>ематическое планирование</w:t>
      </w:r>
    </w:p>
    <w:p w:rsidR="00001635" w:rsidRPr="00DF4604" w:rsidRDefault="00001635" w:rsidP="0077385B">
      <w:pPr>
        <w:suppressAutoHyphens/>
        <w:spacing w:after="0" w:line="240" w:lineRule="auto"/>
        <w:ind w:firstLine="1134"/>
        <w:jc w:val="center"/>
        <w:rPr>
          <w:rFonts w:ascii="Times New Roman" w:eastAsia="SimSun" w:hAnsi="Times New Roman" w:cs="Times New Roman"/>
          <w:b/>
          <w:sz w:val="28"/>
          <w:szCs w:val="24"/>
          <w:lang w:eastAsia="ar-SA"/>
        </w:rPr>
      </w:pPr>
      <w:r w:rsidRPr="00DF4604">
        <w:rPr>
          <w:rFonts w:ascii="Times New Roman" w:eastAsia="SimSun" w:hAnsi="Times New Roman" w:cs="Times New Roman"/>
          <w:b/>
          <w:sz w:val="28"/>
          <w:szCs w:val="24"/>
          <w:lang w:eastAsia="ar-SA"/>
        </w:rPr>
        <w:t>Биология. Человек.</w:t>
      </w:r>
    </w:p>
    <w:p w:rsidR="00001635" w:rsidRPr="00DF4604" w:rsidRDefault="00001635" w:rsidP="0077385B">
      <w:pPr>
        <w:suppressAutoHyphens/>
        <w:spacing w:after="0" w:line="240" w:lineRule="auto"/>
        <w:ind w:firstLine="1134"/>
        <w:jc w:val="center"/>
        <w:rPr>
          <w:rFonts w:ascii="Times New Roman" w:eastAsia="SimSun" w:hAnsi="Times New Roman" w:cs="Times New Roman"/>
          <w:b/>
          <w:bCs/>
          <w:sz w:val="28"/>
          <w:szCs w:val="24"/>
          <w:lang w:eastAsia="ar-SA"/>
        </w:rPr>
      </w:pPr>
      <w:r w:rsidRPr="00DF4604">
        <w:rPr>
          <w:rFonts w:ascii="Times New Roman" w:eastAsia="SimSun" w:hAnsi="Times New Roman" w:cs="Times New Roman"/>
          <w:b/>
          <w:sz w:val="28"/>
          <w:szCs w:val="24"/>
          <w:lang w:eastAsia="ar-SA"/>
        </w:rPr>
        <w:t>8 класс (68 часов, 2 часа в неделю)</w:t>
      </w: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825"/>
        <w:gridCol w:w="6654"/>
        <w:gridCol w:w="2025"/>
      </w:tblGrid>
      <w:tr w:rsidR="00001635" w:rsidRPr="00001635" w:rsidTr="0077385B">
        <w:trPr>
          <w:trHeight w:val="523"/>
          <w:tblHeader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left="105" w:right="105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>Название разделов, тем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>Количество часов, отводимое на изучение разделов, тем</w:t>
            </w:r>
          </w:p>
        </w:tc>
      </w:tr>
      <w:tr w:rsidR="00001635" w:rsidRPr="00001635" w:rsidTr="0077385B">
        <w:trPr>
          <w:trHeight w:val="238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105" w:right="105"/>
              <w:jc w:val="center"/>
              <w:rPr>
                <w:rFonts w:ascii="Calibri" w:eastAsia="SimSun" w:hAnsi="Calibri" w:cs="font488"/>
                <w:b/>
                <w:lang w:eastAsia="ar-SA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Введение. Науки, изучающие организм человека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BB0CAE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333E17" w:rsidRPr="00001635" w:rsidTr="0077385B">
        <w:trPr>
          <w:trHeight w:val="198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E17" w:rsidRPr="00001635" w:rsidRDefault="00333E17" w:rsidP="00001635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10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E17" w:rsidRPr="00001635" w:rsidRDefault="00333E17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Происхождение человека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3E17" w:rsidRPr="00001635" w:rsidRDefault="00333E17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198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10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Строение организма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333E17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001635" w:rsidRPr="00001635" w:rsidTr="0077385B">
        <w:trPr>
          <w:trHeight w:val="189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10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Опорно-двигательная система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BB0CAE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  <w:tr w:rsidR="00001635" w:rsidRPr="00001635" w:rsidTr="0077385B">
        <w:trPr>
          <w:trHeight w:val="324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10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Внутренняя среда организма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001635" w:rsidRPr="00001635" w:rsidTr="0077385B">
        <w:trPr>
          <w:trHeight w:val="273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105" w:right="105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Кровеносная и лимфатические системы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001635" w:rsidRPr="00001635" w:rsidTr="0077385B">
        <w:trPr>
          <w:trHeight w:val="229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10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Дыхание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BB0CAE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001635" w:rsidRPr="00001635" w:rsidTr="0077385B">
        <w:trPr>
          <w:trHeight w:val="245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10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Пищеварение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001635" w:rsidRPr="00001635" w:rsidTr="0077385B">
        <w:trPr>
          <w:trHeight w:val="236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10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Обмен веществ и энергии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BB0CAE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001635" w:rsidRPr="00001635" w:rsidTr="0077385B">
        <w:trPr>
          <w:trHeight w:val="245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10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Покровные органы. Терморегуляция. Выделение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BB0CAE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333E17" w:rsidRPr="00001635" w:rsidTr="0077385B">
        <w:trPr>
          <w:trHeight w:val="273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E17" w:rsidRPr="00001635" w:rsidRDefault="00333E17" w:rsidP="00001635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10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E17" w:rsidRPr="00001635" w:rsidRDefault="00333E17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Эндокринная система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3E17" w:rsidRPr="00001635" w:rsidRDefault="00333E17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001635" w:rsidRPr="00001635" w:rsidTr="0077385B">
        <w:trPr>
          <w:trHeight w:val="273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10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Нервная система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001635" w:rsidRPr="00001635" w:rsidTr="0077385B">
        <w:trPr>
          <w:trHeight w:val="329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10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Анализаторы. Органы чувств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001635" w:rsidRPr="00001635" w:rsidTr="0077385B">
        <w:trPr>
          <w:trHeight w:val="238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10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Высшая нервная деятельность. Поведение, психика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BB0CAE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001635" w:rsidRPr="00001635" w:rsidTr="0077385B">
        <w:trPr>
          <w:trHeight w:val="229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10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Индивидуальное развитие организма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BB0CAE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001635" w:rsidRPr="00001635" w:rsidTr="0077385B">
        <w:trPr>
          <w:trHeight w:val="236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suppressAutoHyphens/>
              <w:snapToGrid w:val="0"/>
              <w:spacing w:after="0" w:line="240" w:lineRule="auto"/>
              <w:ind w:left="10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>Итого: 6</w:t>
            </w:r>
            <w:r w:rsidR="00BB0CAE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>8</w:t>
            </w:r>
            <w:r w:rsidR="00DF460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часов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</w:tr>
    </w:tbl>
    <w:p w:rsidR="00001635" w:rsidRPr="00001635" w:rsidRDefault="00001635" w:rsidP="00001635">
      <w:pPr>
        <w:suppressAutoHyphens/>
        <w:spacing w:after="0" w:line="240" w:lineRule="auto"/>
        <w:ind w:firstLine="1134"/>
        <w:rPr>
          <w:rFonts w:ascii="Times New Roman" w:eastAsia="SimSun" w:hAnsi="Times New Roman" w:cs="Times New Roman"/>
          <w:b/>
          <w:sz w:val="24"/>
          <w:szCs w:val="24"/>
          <w:lang w:eastAsia="ar-SA"/>
        </w:rPr>
      </w:pPr>
    </w:p>
    <w:p w:rsidR="00001635" w:rsidRPr="00DF4604" w:rsidRDefault="0077385B" w:rsidP="0077385B">
      <w:pPr>
        <w:pageBreakBefore/>
        <w:suppressAutoHyphens/>
        <w:spacing w:after="0" w:line="240" w:lineRule="auto"/>
        <w:ind w:firstLine="1134"/>
        <w:jc w:val="center"/>
        <w:rPr>
          <w:rFonts w:ascii="Times New Roman" w:eastAsia="SimSun" w:hAnsi="Times New Roman" w:cs="Times New Roman"/>
          <w:b/>
          <w:sz w:val="28"/>
          <w:szCs w:val="24"/>
          <w:lang w:eastAsia="ar-SA"/>
        </w:rPr>
      </w:pPr>
      <w:r w:rsidRPr="00DF4604">
        <w:rPr>
          <w:rFonts w:ascii="Times New Roman" w:eastAsia="SimSun" w:hAnsi="Times New Roman" w:cs="Times New Roman"/>
          <w:b/>
          <w:sz w:val="28"/>
          <w:szCs w:val="24"/>
          <w:lang w:eastAsia="ar-SA"/>
        </w:rPr>
        <w:lastRenderedPageBreak/>
        <w:t>Т</w:t>
      </w:r>
      <w:r w:rsidR="00001635" w:rsidRPr="00DF4604">
        <w:rPr>
          <w:rFonts w:ascii="Times New Roman" w:eastAsia="SimSun" w:hAnsi="Times New Roman" w:cs="Times New Roman"/>
          <w:b/>
          <w:sz w:val="28"/>
          <w:szCs w:val="24"/>
          <w:lang w:eastAsia="ar-SA"/>
        </w:rPr>
        <w:t>ематическое планирование.</w:t>
      </w:r>
    </w:p>
    <w:p w:rsidR="00001635" w:rsidRPr="00DF4604" w:rsidRDefault="00001635" w:rsidP="0077385B">
      <w:pPr>
        <w:suppressAutoHyphens/>
        <w:spacing w:after="0" w:line="240" w:lineRule="auto"/>
        <w:ind w:firstLine="1134"/>
        <w:jc w:val="center"/>
        <w:rPr>
          <w:rFonts w:ascii="Times New Roman" w:eastAsia="SimSun" w:hAnsi="Times New Roman" w:cs="Times New Roman"/>
          <w:b/>
          <w:sz w:val="28"/>
          <w:szCs w:val="24"/>
          <w:lang w:eastAsia="ar-SA"/>
        </w:rPr>
      </w:pPr>
      <w:r w:rsidRPr="00DF4604">
        <w:rPr>
          <w:rFonts w:ascii="Times New Roman" w:eastAsia="SimSun" w:hAnsi="Times New Roman" w:cs="Times New Roman"/>
          <w:b/>
          <w:sz w:val="28"/>
          <w:szCs w:val="24"/>
          <w:lang w:eastAsia="ar-SA"/>
        </w:rPr>
        <w:t>Биология. Введение в общую биологию.</w:t>
      </w:r>
    </w:p>
    <w:p w:rsidR="00001635" w:rsidRPr="00DF4604" w:rsidRDefault="00001635" w:rsidP="0077385B">
      <w:pPr>
        <w:suppressAutoHyphens/>
        <w:spacing w:after="0" w:line="240" w:lineRule="auto"/>
        <w:ind w:firstLine="1134"/>
        <w:jc w:val="center"/>
        <w:rPr>
          <w:rFonts w:ascii="Times New Roman" w:eastAsia="SimSun" w:hAnsi="Times New Roman" w:cs="Times New Roman"/>
          <w:b/>
          <w:bCs/>
          <w:sz w:val="28"/>
          <w:szCs w:val="24"/>
          <w:lang w:eastAsia="ar-SA"/>
        </w:rPr>
      </w:pPr>
      <w:r w:rsidRPr="00DF4604">
        <w:rPr>
          <w:rFonts w:ascii="Times New Roman" w:eastAsia="SimSun" w:hAnsi="Times New Roman" w:cs="Times New Roman"/>
          <w:b/>
          <w:sz w:val="28"/>
          <w:szCs w:val="24"/>
          <w:lang w:eastAsia="ar-SA"/>
        </w:rPr>
        <w:t>9 класс (68 часов, 2 часа в неделю)</w:t>
      </w: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855"/>
        <w:gridCol w:w="6341"/>
        <w:gridCol w:w="2308"/>
      </w:tblGrid>
      <w:tr w:rsidR="00001635" w:rsidRPr="00001635" w:rsidTr="0077385B">
        <w:trPr>
          <w:trHeight w:val="586"/>
          <w:tblHeader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ind w:left="105" w:right="105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>Название разделов, тем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>Количество часов, отводимое на изучение разделов, тем</w:t>
            </w:r>
          </w:p>
        </w:tc>
      </w:tr>
      <w:tr w:rsidR="00001635" w:rsidRPr="00001635" w:rsidTr="0077385B">
        <w:trPr>
          <w:trHeight w:val="421"/>
        </w:trPr>
        <w:tc>
          <w:tcPr>
            <w:tcW w:w="9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Введение 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r w:rsidRPr="00001635">
              <w:rPr>
                <w:rFonts w:ascii="Times New Roman" w:eastAsia="SimSun" w:hAnsi="Times New Roman" w:cs="Times New Roman"/>
                <w:bCs/>
                <w:i/>
                <w:sz w:val="24"/>
                <w:szCs w:val="24"/>
                <w:lang w:eastAsia="ar-SA"/>
              </w:rPr>
              <w:t>3 часа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</w:tr>
      <w:tr w:rsidR="00001635" w:rsidRPr="00001635" w:rsidTr="0077385B">
        <w:trPr>
          <w:trHeight w:val="328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Биология — наука о живой природе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4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Методы исследования в биологии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3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Сущность жизни и свойства живого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285"/>
        </w:trPr>
        <w:tc>
          <w:tcPr>
            <w:tcW w:w="7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1. Молекулярный уровень 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r w:rsidRPr="00001635">
              <w:rPr>
                <w:rFonts w:ascii="Times New Roman" w:eastAsia="SimSun" w:hAnsi="Times New Roman" w:cs="Times New Roman"/>
                <w:bCs/>
                <w:i/>
                <w:sz w:val="24"/>
                <w:szCs w:val="24"/>
                <w:lang w:eastAsia="ar-SA"/>
              </w:rPr>
              <w:t>10 часов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napToGrid w:val="0"/>
              <w:spacing w:after="0" w:line="240" w:lineRule="auto"/>
              <w:rPr>
                <w:rFonts w:ascii="Calibri" w:eastAsia="SimSun" w:hAnsi="Calibri" w:cs="font488"/>
                <w:lang w:eastAsia="ar-SA"/>
              </w:rPr>
            </w:pPr>
          </w:p>
        </w:tc>
      </w:tr>
      <w:tr w:rsidR="00001635" w:rsidRPr="00001635" w:rsidTr="0077385B">
        <w:trPr>
          <w:trHeight w:val="31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Молекулярный уровень: общая характеристика Состав, строение и функции органических веществ, входящих в состав живого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0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Состав, строение и функции органических веществ, входящих в состав живого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001635" w:rsidRPr="00001635" w:rsidTr="0077385B">
        <w:trPr>
          <w:trHeight w:val="30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Биологические катализаторы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4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Вирусы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3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Обобщение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51"/>
        </w:trPr>
        <w:tc>
          <w:tcPr>
            <w:tcW w:w="7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2. Клеточный уровень 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r w:rsidRPr="00001635">
              <w:rPr>
                <w:rFonts w:ascii="Times New Roman" w:eastAsia="SimSun" w:hAnsi="Times New Roman" w:cs="Times New Roman"/>
                <w:bCs/>
                <w:i/>
                <w:sz w:val="24"/>
                <w:szCs w:val="24"/>
                <w:lang w:eastAsia="ar-SA"/>
              </w:rPr>
              <w:t>14 часов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napToGrid w:val="0"/>
              <w:spacing w:after="0" w:line="240" w:lineRule="auto"/>
              <w:rPr>
                <w:rFonts w:ascii="Calibri" w:eastAsia="SimSun" w:hAnsi="Calibri" w:cs="font488"/>
                <w:lang w:eastAsia="ar-SA"/>
              </w:rPr>
            </w:pPr>
          </w:p>
        </w:tc>
      </w:tr>
      <w:tr w:rsidR="00001635" w:rsidRPr="00001635" w:rsidTr="0077385B">
        <w:trPr>
          <w:trHeight w:val="41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Клеточный уровень: общая характеристика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7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Общие сведения о клетках. Строение клетки. Функции органоидов клетки. </w:t>
            </w:r>
            <w:proofErr w:type="spellStart"/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Прокариты</w:t>
            </w:r>
            <w:proofErr w:type="spellEnd"/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 и эукариоты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001635" w:rsidRPr="00001635" w:rsidTr="0077385B">
        <w:trPr>
          <w:trHeight w:val="412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Обмен веществ и превращение энергии в клетке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001635" w:rsidRPr="00001635" w:rsidTr="0077385B">
        <w:trPr>
          <w:trHeight w:val="39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Деление клетки. Митоз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7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Обобщение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65"/>
        </w:trPr>
        <w:tc>
          <w:tcPr>
            <w:tcW w:w="7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3. Организменный уровень 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r w:rsidRPr="00001635">
              <w:rPr>
                <w:rFonts w:ascii="Times New Roman" w:eastAsia="SimSun" w:hAnsi="Times New Roman" w:cs="Times New Roman"/>
                <w:bCs/>
                <w:i/>
                <w:sz w:val="24"/>
                <w:szCs w:val="24"/>
                <w:lang w:eastAsia="ar-SA"/>
              </w:rPr>
              <w:t>13 часов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01635" w:rsidRPr="00001635" w:rsidTr="0077385B">
        <w:trPr>
          <w:trHeight w:val="39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Размножение организмов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4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Развитие половых клеток. Мейоз. Оплодотворение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9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Индивидуальное развитие организмов. Биогенетический закон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57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Закономерности наследования признаков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001635" w:rsidRPr="00001635" w:rsidTr="0077385B">
        <w:trPr>
          <w:trHeight w:val="31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Закономерности изменчивости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001635" w:rsidRPr="00001635" w:rsidTr="0077385B">
        <w:trPr>
          <w:trHeight w:val="34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Основные методы селекции растений, животных и микроорганизмов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1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Обобщение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001635" w:rsidRPr="00001635" w:rsidTr="0077385B">
        <w:trPr>
          <w:trHeight w:val="408"/>
        </w:trPr>
        <w:tc>
          <w:tcPr>
            <w:tcW w:w="9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4. Популяционно-видовой уровень 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r w:rsidRPr="00001635">
              <w:rPr>
                <w:rFonts w:ascii="Times New Roman" w:eastAsia="SimSun" w:hAnsi="Times New Roman" w:cs="Times New Roman"/>
                <w:bCs/>
                <w:i/>
                <w:sz w:val="24"/>
                <w:szCs w:val="24"/>
                <w:lang w:eastAsia="ar-SA"/>
              </w:rPr>
              <w:t>8 часов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</w:tr>
      <w:tr w:rsidR="00001635" w:rsidRPr="00001635" w:rsidTr="0077385B">
        <w:trPr>
          <w:trHeight w:val="31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Популяционно-видовой уровень: общая характеристика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7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Экологические факторы и условия среды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1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Происхождение видов. Развитие эволюционных представлений 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4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Популяция как элементарная единица эволюции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6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Борьба за существование и естественный отбор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3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Видообразование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7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Макроэволюция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6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Обобщение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450"/>
        </w:trPr>
        <w:tc>
          <w:tcPr>
            <w:tcW w:w="9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5. </w:t>
            </w:r>
            <w:proofErr w:type="spellStart"/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>Экосистемный</w:t>
            </w:r>
            <w:proofErr w:type="spellEnd"/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уровень 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r w:rsidRPr="00001635">
              <w:rPr>
                <w:rFonts w:ascii="Times New Roman" w:eastAsia="SimSun" w:hAnsi="Times New Roman" w:cs="Times New Roman"/>
                <w:bCs/>
                <w:i/>
                <w:sz w:val="24"/>
                <w:szCs w:val="24"/>
                <w:lang w:eastAsia="ar-SA"/>
              </w:rPr>
              <w:t>6 часов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</w:tr>
      <w:tr w:rsidR="00001635" w:rsidRPr="00001635" w:rsidTr="0077385B">
        <w:trPr>
          <w:trHeight w:val="31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Сообщество, экосистема, биогеоценоз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001635" w:rsidRPr="00001635" w:rsidTr="0077385B">
        <w:trPr>
          <w:trHeight w:val="63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Межвидовые отношения организмов в экосистеме. Потоки вещества и энергии в экосистеме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001635" w:rsidRPr="00001635" w:rsidTr="0077385B">
        <w:trPr>
          <w:trHeight w:val="33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Саморазвитие экосистемы. Экологическая сукцессия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7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Обобщение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75"/>
        </w:trPr>
        <w:tc>
          <w:tcPr>
            <w:tcW w:w="7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6. Биосферный уровень 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(</w:t>
            </w:r>
            <w:r w:rsidRPr="00001635">
              <w:rPr>
                <w:rFonts w:ascii="Times New Roman" w:eastAsia="SimSun" w:hAnsi="Times New Roman" w:cs="Times New Roman"/>
                <w:bCs/>
                <w:i/>
                <w:sz w:val="24"/>
                <w:szCs w:val="24"/>
                <w:lang w:eastAsia="ar-SA"/>
              </w:rPr>
              <w:t>11 часов</w:t>
            </w:r>
            <w:r w:rsidRPr="00001635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01635" w:rsidRPr="00001635" w:rsidTr="0077385B">
        <w:trPr>
          <w:trHeight w:val="34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Биосфера. </w:t>
            </w:r>
            <w:proofErr w:type="spellStart"/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Средообразующая</w:t>
            </w:r>
            <w:proofErr w:type="spellEnd"/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 деятельность организмов 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4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Круговорот веществ в биосфере 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01635" w:rsidRPr="00001635" w:rsidTr="0077385B">
        <w:trPr>
          <w:trHeight w:val="33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Эволюция биосферы. Гипотезы возникновения жизни 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001635" w:rsidRPr="00001635" w:rsidTr="0077385B">
        <w:trPr>
          <w:trHeight w:val="28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Развитие жизни на Земле. 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001635" w:rsidRPr="00001635" w:rsidTr="0077385B">
        <w:trPr>
          <w:trHeight w:val="33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Основы рационального природопользования 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001635" w:rsidRPr="00001635" w:rsidTr="0077385B">
        <w:trPr>
          <w:trHeight w:val="39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ind w:left="-15" w:right="105"/>
              <w:jc w:val="center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Обобщение 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001635" w:rsidRPr="00001635" w:rsidTr="0077385B">
        <w:trPr>
          <w:trHeight w:val="586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napToGrid w:val="0"/>
              <w:spacing w:after="0" w:line="240" w:lineRule="auto"/>
              <w:rPr>
                <w:rFonts w:ascii="Calibri" w:eastAsia="SimSun" w:hAnsi="Calibri" w:cs="font488"/>
                <w:lang w:eastAsia="ar-SA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pacing w:after="0" w:line="240" w:lineRule="auto"/>
              <w:rPr>
                <w:rFonts w:ascii="Calibri" w:eastAsia="SimSun" w:hAnsi="Calibri" w:cs="font488"/>
                <w:lang w:eastAsia="ar-SA"/>
              </w:rPr>
            </w:pP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>Итого</w:t>
            </w:r>
            <w:r w:rsidRPr="00001635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01635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ar-SA"/>
              </w:rPr>
              <w:t>65 + 3 часа (резерв)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635" w:rsidRPr="00001635" w:rsidRDefault="00001635" w:rsidP="00001635">
            <w:pPr>
              <w:widowControl w:val="0"/>
              <w:suppressAutoHyphens/>
              <w:snapToGrid w:val="0"/>
              <w:spacing w:after="0" w:line="240" w:lineRule="auto"/>
              <w:rPr>
                <w:rFonts w:ascii="Calibri" w:eastAsia="SimSun" w:hAnsi="Calibri" w:cs="font488"/>
                <w:lang w:eastAsia="ar-SA"/>
              </w:rPr>
            </w:pPr>
          </w:p>
        </w:tc>
      </w:tr>
    </w:tbl>
    <w:p w:rsidR="00884821" w:rsidRPr="00001635" w:rsidRDefault="00884821" w:rsidP="00001635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4821" w:rsidRPr="00001635" w:rsidSect="00001635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488">
    <w:altName w:val="Times New Roman"/>
    <w:charset w:val="CC"/>
    <w:family w:val="auto"/>
    <w:pitch w:val="variable"/>
  </w:font>
  <w:font w:name="SchoolBook">
    <w:charset w:val="00"/>
    <w:family w:val="auto"/>
    <w:pitch w:val="variable"/>
    <w:sig w:usb0="00000287" w:usb1="00000000" w:usb2="00000000" w:usb3="00000000" w:csb0="0000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  <w:position w:val="0"/>
        <w:sz w:val="24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635"/>
    <w:rsid w:val="00001635"/>
    <w:rsid w:val="00333E17"/>
    <w:rsid w:val="00335BC2"/>
    <w:rsid w:val="0077385B"/>
    <w:rsid w:val="00884821"/>
    <w:rsid w:val="00B028C8"/>
    <w:rsid w:val="00BB0CAE"/>
    <w:rsid w:val="00DF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0ED3F3-C732-42AB-B075-B81ED44F2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qFormat/>
    <w:rsid w:val="00001635"/>
    <w:pPr>
      <w:keepNext/>
      <w:keepLines/>
      <w:numPr>
        <w:numId w:val="1"/>
      </w:numPr>
      <w:suppressAutoHyphens/>
      <w:spacing w:before="480" w:after="0" w:line="100" w:lineRule="atLeast"/>
      <w:outlineLvl w:val="0"/>
    </w:pPr>
    <w:rPr>
      <w:rFonts w:ascii="Cambria" w:eastAsia="Times New Roman" w:hAnsi="Cambria" w:cs="Times New Roman"/>
      <w:b/>
      <w:color w:val="008080"/>
      <w:sz w:val="28"/>
      <w:szCs w:val="20"/>
      <w:lang w:eastAsia="ar-SA"/>
    </w:rPr>
  </w:style>
  <w:style w:type="paragraph" w:styleId="2">
    <w:name w:val="heading 2"/>
    <w:basedOn w:val="a"/>
    <w:next w:val="a0"/>
    <w:link w:val="20"/>
    <w:qFormat/>
    <w:rsid w:val="00001635"/>
    <w:pPr>
      <w:keepNext/>
      <w:keepLines/>
      <w:numPr>
        <w:ilvl w:val="1"/>
        <w:numId w:val="1"/>
      </w:numPr>
      <w:suppressAutoHyphens/>
      <w:spacing w:before="200" w:after="0" w:line="100" w:lineRule="atLeast"/>
      <w:outlineLvl w:val="1"/>
    </w:pPr>
    <w:rPr>
      <w:rFonts w:ascii="Cambria" w:eastAsia="Times New Roman" w:hAnsi="Cambria" w:cs="Times New Roman"/>
      <w:b/>
      <w:color w:val="808080"/>
      <w:sz w:val="26"/>
      <w:szCs w:val="20"/>
      <w:lang w:eastAsia="ar-SA"/>
    </w:rPr>
  </w:style>
  <w:style w:type="paragraph" w:styleId="3">
    <w:name w:val="heading 3"/>
    <w:basedOn w:val="a"/>
    <w:next w:val="a0"/>
    <w:link w:val="30"/>
    <w:qFormat/>
    <w:rsid w:val="00001635"/>
    <w:pPr>
      <w:keepNext/>
      <w:keepLines/>
      <w:numPr>
        <w:ilvl w:val="2"/>
        <w:numId w:val="1"/>
      </w:numPr>
      <w:suppressAutoHyphens/>
      <w:spacing w:before="200" w:after="0" w:line="100" w:lineRule="atLeast"/>
      <w:outlineLvl w:val="2"/>
    </w:pPr>
    <w:rPr>
      <w:rFonts w:ascii="Cambria" w:eastAsia="Times New Roman" w:hAnsi="Cambria" w:cs="Times New Roman"/>
      <w:b/>
      <w:color w:val="808080"/>
      <w:sz w:val="24"/>
      <w:szCs w:val="20"/>
      <w:lang w:eastAsia="ar-SA"/>
    </w:rPr>
  </w:style>
  <w:style w:type="paragraph" w:styleId="5">
    <w:name w:val="heading 5"/>
    <w:basedOn w:val="a"/>
    <w:next w:val="a0"/>
    <w:link w:val="50"/>
    <w:qFormat/>
    <w:rsid w:val="00001635"/>
    <w:pPr>
      <w:numPr>
        <w:ilvl w:val="4"/>
        <w:numId w:val="1"/>
      </w:numPr>
      <w:suppressAutoHyphens/>
      <w:spacing w:before="240" w:after="60" w:line="100" w:lineRule="atLeast"/>
      <w:outlineLvl w:val="4"/>
    </w:pPr>
    <w:rPr>
      <w:rFonts w:ascii="Times New Roman" w:eastAsia="Times New Roman" w:hAnsi="Times New Roman" w:cs="Times New Roman"/>
      <w:b/>
      <w:i/>
      <w:sz w:val="26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01635"/>
    <w:rPr>
      <w:rFonts w:ascii="Cambria" w:eastAsia="Times New Roman" w:hAnsi="Cambria" w:cs="Times New Roman"/>
      <w:b/>
      <w:color w:val="008080"/>
      <w:sz w:val="28"/>
      <w:szCs w:val="20"/>
      <w:lang w:eastAsia="ar-SA"/>
    </w:rPr>
  </w:style>
  <w:style w:type="character" w:customStyle="1" w:styleId="20">
    <w:name w:val="Заголовок 2 Знак"/>
    <w:basedOn w:val="a1"/>
    <w:link w:val="2"/>
    <w:rsid w:val="00001635"/>
    <w:rPr>
      <w:rFonts w:ascii="Cambria" w:eastAsia="Times New Roman" w:hAnsi="Cambria" w:cs="Times New Roman"/>
      <w:b/>
      <w:color w:val="808080"/>
      <w:sz w:val="26"/>
      <w:szCs w:val="20"/>
      <w:lang w:eastAsia="ar-SA"/>
    </w:rPr>
  </w:style>
  <w:style w:type="character" w:customStyle="1" w:styleId="30">
    <w:name w:val="Заголовок 3 Знак"/>
    <w:basedOn w:val="a1"/>
    <w:link w:val="3"/>
    <w:rsid w:val="00001635"/>
    <w:rPr>
      <w:rFonts w:ascii="Cambria" w:eastAsia="Times New Roman" w:hAnsi="Cambria" w:cs="Times New Roman"/>
      <w:b/>
      <w:color w:val="808080"/>
      <w:sz w:val="24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001635"/>
    <w:rPr>
      <w:rFonts w:ascii="Times New Roman" w:eastAsia="Times New Roman" w:hAnsi="Times New Roman" w:cs="Times New Roman"/>
      <w:b/>
      <w:i/>
      <w:sz w:val="26"/>
      <w:szCs w:val="20"/>
      <w:lang w:eastAsia="ar-SA"/>
    </w:rPr>
  </w:style>
  <w:style w:type="numbering" w:customStyle="1" w:styleId="11">
    <w:name w:val="Нет списка1"/>
    <w:next w:val="a3"/>
    <w:uiPriority w:val="99"/>
    <w:semiHidden/>
    <w:unhideWhenUsed/>
    <w:rsid w:val="00001635"/>
  </w:style>
  <w:style w:type="character" w:customStyle="1" w:styleId="WW8Num1z0">
    <w:name w:val="WW8Num1z0"/>
    <w:rsid w:val="00001635"/>
  </w:style>
  <w:style w:type="character" w:customStyle="1" w:styleId="WW8Num1z1">
    <w:name w:val="WW8Num1z1"/>
    <w:rsid w:val="00001635"/>
  </w:style>
  <w:style w:type="character" w:customStyle="1" w:styleId="WW8Num1z2">
    <w:name w:val="WW8Num1z2"/>
    <w:rsid w:val="00001635"/>
  </w:style>
  <w:style w:type="character" w:customStyle="1" w:styleId="WW8Num1z3">
    <w:name w:val="WW8Num1z3"/>
    <w:rsid w:val="00001635"/>
  </w:style>
  <w:style w:type="character" w:customStyle="1" w:styleId="WW8Num1z4">
    <w:name w:val="WW8Num1z4"/>
    <w:rsid w:val="00001635"/>
  </w:style>
  <w:style w:type="character" w:customStyle="1" w:styleId="WW8Num1z5">
    <w:name w:val="WW8Num1z5"/>
    <w:rsid w:val="00001635"/>
  </w:style>
  <w:style w:type="character" w:customStyle="1" w:styleId="WW8Num1z6">
    <w:name w:val="WW8Num1z6"/>
    <w:rsid w:val="00001635"/>
  </w:style>
  <w:style w:type="character" w:customStyle="1" w:styleId="WW8Num1z7">
    <w:name w:val="WW8Num1z7"/>
    <w:rsid w:val="00001635"/>
  </w:style>
  <w:style w:type="character" w:customStyle="1" w:styleId="WW8Num1z8">
    <w:name w:val="WW8Num1z8"/>
    <w:rsid w:val="00001635"/>
  </w:style>
  <w:style w:type="character" w:customStyle="1" w:styleId="WW8Num2z0">
    <w:name w:val="WW8Num2z0"/>
    <w:rsid w:val="00001635"/>
    <w:rPr>
      <w:rFonts w:ascii="Symbol" w:hAnsi="Symbol" w:cs="Symbol"/>
      <w:sz w:val="24"/>
      <w:szCs w:val="24"/>
    </w:rPr>
  </w:style>
  <w:style w:type="character" w:customStyle="1" w:styleId="WW8Num2z1">
    <w:name w:val="WW8Num2z1"/>
    <w:rsid w:val="00001635"/>
    <w:rPr>
      <w:rFonts w:ascii="Courier New" w:hAnsi="Courier New" w:cs="Courier New"/>
    </w:rPr>
  </w:style>
  <w:style w:type="character" w:customStyle="1" w:styleId="WW8Num2z2">
    <w:name w:val="WW8Num2z2"/>
    <w:rsid w:val="00001635"/>
    <w:rPr>
      <w:rFonts w:ascii="Wingdings" w:hAnsi="Wingdings" w:cs="Wingdings"/>
    </w:rPr>
  </w:style>
  <w:style w:type="character" w:customStyle="1" w:styleId="WW8Num3z0">
    <w:name w:val="WW8Num3z0"/>
    <w:rsid w:val="00001635"/>
  </w:style>
  <w:style w:type="character" w:customStyle="1" w:styleId="WW8Num3z1">
    <w:name w:val="WW8Num3z1"/>
    <w:rsid w:val="00001635"/>
  </w:style>
  <w:style w:type="character" w:customStyle="1" w:styleId="WW8Num3z2">
    <w:name w:val="WW8Num3z2"/>
    <w:rsid w:val="00001635"/>
  </w:style>
  <w:style w:type="character" w:customStyle="1" w:styleId="WW8Num3z3">
    <w:name w:val="WW8Num3z3"/>
    <w:rsid w:val="00001635"/>
  </w:style>
  <w:style w:type="character" w:customStyle="1" w:styleId="WW8Num3z4">
    <w:name w:val="WW8Num3z4"/>
    <w:rsid w:val="00001635"/>
  </w:style>
  <w:style w:type="character" w:customStyle="1" w:styleId="WW8Num3z5">
    <w:name w:val="WW8Num3z5"/>
    <w:rsid w:val="00001635"/>
  </w:style>
  <w:style w:type="character" w:customStyle="1" w:styleId="WW8Num3z6">
    <w:name w:val="WW8Num3z6"/>
    <w:rsid w:val="00001635"/>
  </w:style>
  <w:style w:type="character" w:customStyle="1" w:styleId="WW8Num3z7">
    <w:name w:val="WW8Num3z7"/>
    <w:rsid w:val="00001635"/>
  </w:style>
  <w:style w:type="character" w:customStyle="1" w:styleId="WW8Num3z8">
    <w:name w:val="WW8Num3z8"/>
    <w:rsid w:val="00001635"/>
  </w:style>
  <w:style w:type="character" w:customStyle="1" w:styleId="WW8Num4z0">
    <w:name w:val="WW8Num4z0"/>
    <w:rsid w:val="00001635"/>
  </w:style>
  <w:style w:type="character" w:customStyle="1" w:styleId="WW8Num4z1">
    <w:name w:val="WW8Num4z1"/>
    <w:rsid w:val="00001635"/>
  </w:style>
  <w:style w:type="character" w:customStyle="1" w:styleId="WW8Num4z2">
    <w:name w:val="WW8Num4z2"/>
    <w:rsid w:val="00001635"/>
  </w:style>
  <w:style w:type="character" w:customStyle="1" w:styleId="WW8Num4z3">
    <w:name w:val="WW8Num4z3"/>
    <w:rsid w:val="00001635"/>
  </w:style>
  <w:style w:type="character" w:customStyle="1" w:styleId="WW8Num4z4">
    <w:name w:val="WW8Num4z4"/>
    <w:rsid w:val="00001635"/>
  </w:style>
  <w:style w:type="character" w:customStyle="1" w:styleId="WW8Num4z5">
    <w:name w:val="WW8Num4z5"/>
    <w:rsid w:val="00001635"/>
  </w:style>
  <w:style w:type="character" w:customStyle="1" w:styleId="WW8Num4z6">
    <w:name w:val="WW8Num4z6"/>
    <w:rsid w:val="00001635"/>
  </w:style>
  <w:style w:type="character" w:customStyle="1" w:styleId="WW8Num4z7">
    <w:name w:val="WW8Num4z7"/>
    <w:rsid w:val="00001635"/>
  </w:style>
  <w:style w:type="character" w:customStyle="1" w:styleId="WW8Num4z8">
    <w:name w:val="WW8Num4z8"/>
    <w:rsid w:val="00001635"/>
  </w:style>
  <w:style w:type="character" w:customStyle="1" w:styleId="WW8Num5z0">
    <w:name w:val="WW8Num5z0"/>
    <w:rsid w:val="00001635"/>
  </w:style>
  <w:style w:type="character" w:customStyle="1" w:styleId="WW8Num5z1">
    <w:name w:val="WW8Num5z1"/>
    <w:rsid w:val="00001635"/>
  </w:style>
  <w:style w:type="character" w:customStyle="1" w:styleId="WW8Num5z2">
    <w:name w:val="WW8Num5z2"/>
    <w:rsid w:val="00001635"/>
  </w:style>
  <w:style w:type="character" w:customStyle="1" w:styleId="WW8Num5z3">
    <w:name w:val="WW8Num5z3"/>
    <w:rsid w:val="00001635"/>
  </w:style>
  <w:style w:type="character" w:customStyle="1" w:styleId="WW8Num5z4">
    <w:name w:val="WW8Num5z4"/>
    <w:rsid w:val="00001635"/>
  </w:style>
  <w:style w:type="character" w:customStyle="1" w:styleId="WW8Num5z5">
    <w:name w:val="WW8Num5z5"/>
    <w:rsid w:val="00001635"/>
  </w:style>
  <w:style w:type="character" w:customStyle="1" w:styleId="WW8Num5z6">
    <w:name w:val="WW8Num5z6"/>
    <w:rsid w:val="00001635"/>
  </w:style>
  <w:style w:type="character" w:customStyle="1" w:styleId="WW8Num5z7">
    <w:name w:val="WW8Num5z7"/>
    <w:rsid w:val="00001635"/>
  </w:style>
  <w:style w:type="character" w:customStyle="1" w:styleId="WW8Num5z8">
    <w:name w:val="WW8Num5z8"/>
    <w:rsid w:val="00001635"/>
  </w:style>
  <w:style w:type="character" w:customStyle="1" w:styleId="WW8Num6z0">
    <w:name w:val="WW8Num6z0"/>
    <w:rsid w:val="00001635"/>
  </w:style>
  <w:style w:type="character" w:customStyle="1" w:styleId="WW8Num6z1">
    <w:name w:val="WW8Num6z1"/>
    <w:rsid w:val="00001635"/>
  </w:style>
  <w:style w:type="character" w:customStyle="1" w:styleId="WW8Num6z2">
    <w:name w:val="WW8Num6z2"/>
    <w:rsid w:val="00001635"/>
  </w:style>
  <w:style w:type="character" w:customStyle="1" w:styleId="WW8Num6z3">
    <w:name w:val="WW8Num6z3"/>
    <w:rsid w:val="00001635"/>
  </w:style>
  <w:style w:type="character" w:customStyle="1" w:styleId="WW8Num6z4">
    <w:name w:val="WW8Num6z4"/>
    <w:rsid w:val="00001635"/>
  </w:style>
  <w:style w:type="character" w:customStyle="1" w:styleId="WW8Num6z5">
    <w:name w:val="WW8Num6z5"/>
    <w:rsid w:val="00001635"/>
  </w:style>
  <w:style w:type="character" w:customStyle="1" w:styleId="WW8Num6z6">
    <w:name w:val="WW8Num6z6"/>
    <w:rsid w:val="00001635"/>
  </w:style>
  <w:style w:type="character" w:customStyle="1" w:styleId="WW8Num6z7">
    <w:name w:val="WW8Num6z7"/>
    <w:rsid w:val="00001635"/>
  </w:style>
  <w:style w:type="character" w:customStyle="1" w:styleId="WW8Num6z8">
    <w:name w:val="WW8Num6z8"/>
    <w:rsid w:val="00001635"/>
  </w:style>
  <w:style w:type="character" w:customStyle="1" w:styleId="WW8Num7z0">
    <w:name w:val="WW8Num7z0"/>
    <w:rsid w:val="00001635"/>
  </w:style>
  <w:style w:type="character" w:customStyle="1" w:styleId="WW8Num7z1">
    <w:name w:val="WW8Num7z1"/>
    <w:rsid w:val="00001635"/>
  </w:style>
  <w:style w:type="character" w:customStyle="1" w:styleId="WW8Num7z2">
    <w:name w:val="WW8Num7z2"/>
    <w:rsid w:val="00001635"/>
  </w:style>
  <w:style w:type="character" w:customStyle="1" w:styleId="WW8Num7z3">
    <w:name w:val="WW8Num7z3"/>
    <w:rsid w:val="00001635"/>
  </w:style>
  <w:style w:type="character" w:customStyle="1" w:styleId="WW8Num7z4">
    <w:name w:val="WW8Num7z4"/>
    <w:rsid w:val="00001635"/>
  </w:style>
  <w:style w:type="character" w:customStyle="1" w:styleId="WW8Num7z5">
    <w:name w:val="WW8Num7z5"/>
    <w:rsid w:val="00001635"/>
  </w:style>
  <w:style w:type="character" w:customStyle="1" w:styleId="WW8Num7z6">
    <w:name w:val="WW8Num7z6"/>
    <w:rsid w:val="00001635"/>
  </w:style>
  <w:style w:type="character" w:customStyle="1" w:styleId="WW8Num7z7">
    <w:name w:val="WW8Num7z7"/>
    <w:rsid w:val="00001635"/>
  </w:style>
  <w:style w:type="character" w:customStyle="1" w:styleId="WW8Num7z8">
    <w:name w:val="WW8Num7z8"/>
    <w:rsid w:val="00001635"/>
  </w:style>
  <w:style w:type="character" w:customStyle="1" w:styleId="WW8Num8z0">
    <w:name w:val="WW8Num8z0"/>
    <w:rsid w:val="00001635"/>
    <w:rPr>
      <w:rFonts w:cs="Times New Roman"/>
      <w:b w:val="0"/>
      <w:bCs w:val="0"/>
      <w:position w:val="0"/>
      <w:sz w:val="24"/>
      <w:vertAlign w:val="baseline"/>
      <w:lang w:val="ru-RU"/>
    </w:rPr>
  </w:style>
  <w:style w:type="character" w:customStyle="1" w:styleId="WW8Num8z1">
    <w:name w:val="WW8Num8z1"/>
    <w:rsid w:val="00001635"/>
  </w:style>
  <w:style w:type="character" w:customStyle="1" w:styleId="WW8Num8z2">
    <w:name w:val="WW8Num8z2"/>
    <w:rsid w:val="00001635"/>
  </w:style>
  <w:style w:type="character" w:customStyle="1" w:styleId="WW8Num8z3">
    <w:name w:val="WW8Num8z3"/>
    <w:rsid w:val="00001635"/>
  </w:style>
  <w:style w:type="character" w:customStyle="1" w:styleId="WW8Num8z4">
    <w:name w:val="WW8Num8z4"/>
    <w:rsid w:val="00001635"/>
  </w:style>
  <w:style w:type="character" w:customStyle="1" w:styleId="WW8Num8z5">
    <w:name w:val="WW8Num8z5"/>
    <w:rsid w:val="00001635"/>
  </w:style>
  <w:style w:type="character" w:customStyle="1" w:styleId="WW8Num8z6">
    <w:name w:val="WW8Num8z6"/>
    <w:rsid w:val="00001635"/>
  </w:style>
  <w:style w:type="character" w:customStyle="1" w:styleId="WW8Num8z7">
    <w:name w:val="WW8Num8z7"/>
    <w:rsid w:val="00001635"/>
  </w:style>
  <w:style w:type="character" w:customStyle="1" w:styleId="WW8Num8z8">
    <w:name w:val="WW8Num8z8"/>
    <w:rsid w:val="00001635"/>
  </w:style>
  <w:style w:type="character" w:customStyle="1" w:styleId="21">
    <w:name w:val="Основной шрифт абзаца2"/>
    <w:rsid w:val="00001635"/>
  </w:style>
  <w:style w:type="character" w:customStyle="1" w:styleId="12">
    <w:name w:val="Основной шрифт абзаца1"/>
    <w:rsid w:val="00001635"/>
  </w:style>
  <w:style w:type="character" w:customStyle="1" w:styleId="31">
    <w:name w:val="Основной шрифт абзаца3"/>
    <w:rsid w:val="00001635"/>
  </w:style>
  <w:style w:type="character" w:customStyle="1" w:styleId="a4">
    <w:name w:val="Верхний колонтитул Знак"/>
    <w:basedOn w:val="31"/>
    <w:rsid w:val="00001635"/>
  </w:style>
  <w:style w:type="character" w:customStyle="1" w:styleId="a5">
    <w:name w:val="Нижний колонтитул Знак"/>
    <w:basedOn w:val="31"/>
    <w:rsid w:val="00001635"/>
  </w:style>
  <w:style w:type="character" w:customStyle="1" w:styleId="22">
    <w:name w:val="Основной текст с отступом 2 Знак"/>
    <w:rsid w:val="00001635"/>
    <w:rPr>
      <w:rFonts w:ascii="Times New Roman" w:hAnsi="Times New Roman" w:cs="Times New Roman"/>
      <w:sz w:val="24"/>
    </w:rPr>
  </w:style>
  <w:style w:type="character" w:customStyle="1" w:styleId="210">
    <w:name w:val="Основной текст с отступом 2 Знак1"/>
    <w:basedOn w:val="31"/>
    <w:rsid w:val="00001635"/>
  </w:style>
  <w:style w:type="character" w:customStyle="1" w:styleId="110">
    <w:name w:val="Заголовок 1 Знак1"/>
    <w:rsid w:val="00001635"/>
    <w:rPr>
      <w:rFonts w:ascii="Cambria" w:eastAsia="Times New Roman" w:hAnsi="Cambria" w:cs="Times New Roman"/>
      <w:b/>
      <w:color w:val="008080"/>
      <w:sz w:val="28"/>
      <w:szCs w:val="20"/>
    </w:rPr>
  </w:style>
  <w:style w:type="character" w:customStyle="1" w:styleId="13">
    <w:name w:val="Номер страницы1"/>
    <w:basedOn w:val="31"/>
    <w:rsid w:val="00001635"/>
  </w:style>
  <w:style w:type="character" w:customStyle="1" w:styleId="a6">
    <w:name w:val="Схема документа Знак"/>
    <w:rsid w:val="00001635"/>
    <w:rPr>
      <w:rFonts w:ascii="Tahoma" w:hAnsi="Tahoma" w:cs="Tahoma"/>
      <w:sz w:val="16"/>
    </w:rPr>
  </w:style>
  <w:style w:type="character" w:customStyle="1" w:styleId="a7">
    <w:name w:val="Основной текст с отступом Знак"/>
    <w:rsid w:val="00001635"/>
    <w:rPr>
      <w:rFonts w:ascii="Times New Roman" w:eastAsia="Times New Roman" w:hAnsi="Times New Roman" w:cs="Times New Roman"/>
      <w:sz w:val="28"/>
      <w:szCs w:val="20"/>
    </w:rPr>
  </w:style>
  <w:style w:type="character" w:customStyle="1" w:styleId="14">
    <w:name w:val="Строгий1"/>
    <w:rsid w:val="00001635"/>
    <w:rPr>
      <w:b/>
    </w:rPr>
  </w:style>
  <w:style w:type="character" w:customStyle="1" w:styleId="a8">
    <w:name w:val="Текст выноски Знак"/>
    <w:rsid w:val="00001635"/>
    <w:rPr>
      <w:rFonts w:ascii="Tahoma" w:hAnsi="Tahoma" w:cs="Tahoma"/>
      <w:sz w:val="16"/>
    </w:rPr>
  </w:style>
  <w:style w:type="character" w:customStyle="1" w:styleId="15">
    <w:name w:val="Гиперссылка1"/>
    <w:rsid w:val="00001635"/>
    <w:rPr>
      <w:color w:val="008080"/>
      <w:sz w:val="21"/>
      <w:u w:val="none"/>
    </w:rPr>
  </w:style>
  <w:style w:type="character" w:customStyle="1" w:styleId="a9">
    <w:name w:val="Текст сноски Знак"/>
    <w:rsid w:val="00001635"/>
    <w:rPr>
      <w:sz w:val="20"/>
      <w:szCs w:val="20"/>
    </w:rPr>
  </w:style>
  <w:style w:type="character" w:customStyle="1" w:styleId="16">
    <w:name w:val="Текст сноски Знак1"/>
    <w:rsid w:val="00001635"/>
    <w:rPr>
      <w:rFonts w:ascii="Times New Roman" w:eastAsia="Times New Roman" w:hAnsi="Times New Roman" w:cs="Times New Roman"/>
      <w:sz w:val="20"/>
      <w:szCs w:val="20"/>
    </w:rPr>
  </w:style>
  <w:style w:type="character" w:customStyle="1" w:styleId="17">
    <w:name w:val="Знак сноски1"/>
    <w:rsid w:val="00001635"/>
    <w:rPr>
      <w:vertAlign w:val="superscript"/>
    </w:rPr>
  </w:style>
  <w:style w:type="character" w:customStyle="1" w:styleId="18">
    <w:name w:val="Слабое выделение1"/>
    <w:rsid w:val="00001635"/>
    <w:rPr>
      <w:i/>
      <w:color w:val="808080"/>
      <w:sz w:val="22"/>
      <w:lang w:val="ru-RU"/>
    </w:rPr>
  </w:style>
  <w:style w:type="character" w:customStyle="1" w:styleId="HTML">
    <w:name w:val="Стандартный HTML Знак"/>
    <w:rsid w:val="00001635"/>
    <w:rPr>
      <w:rFonts w:ascii="Courier New" w:hAnsi="Courier New" w:cs="Courier New"/>
      <w:sz w:val="20"/>
    </w:rPr>
  </w:style>
  <w:style w:type="character" w:customStyle="1" w:styleId="aa">
    <w:name w:val="Основной текст Знак"/>
    <w:rsid w:val="00001635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2 Знак"/>
    <w:rsid w:val="00001635"/>
    <w:rPr>
      <w:rFonts w:ascii="Times New Roman" w:hAnsi="Times New Roman" w:cs="Times New Roman"/>
      <w:sz w:val="24"/>
    </w:rPr>
  </w:style>
  <w:style w:type="character" w:customStyle="1" w:styleId="32">
    <w:name w:val="Основной текст с отступом 3 Знак"/>
    <w:rsid w:val="00001635"/>
    <w:rPr>
      <w:rFonts w:ascii="Times New Roman" w:hAnsi="Times New Roman" w:cs="Times New Roman"/>
      <w:sz w:val="16"/>
    </w:rPr>
  </w:style>
  <w:style w:type="character" w:customStyle="1" w:styleId="ab">
    <w:name w:val="Название Знак"/>
    <w:rsid w:val="0000163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c">
    <w:name w:val="Текст Знак"/>
    <w:rsid w:val="00001635"/>
    <w:rPr>
      <w:rFonts w:ascii="Courier New" w:hAnsi="Courier New" w:cs="Courier New"/>
      <w:sz w:val="20"/>
    </w:rPr>
  </w:style>
  <w:style w:type="character" w:customStyle="1" w:styleId="blueselect1">
    <w:name w:val="blueselect1"/>
    <w:rsid w:val="00001635"/>
    <w:rPr>
      <w:b/>
      <w:color w:val="00000A"/>
      <w:sz w:val="17"/>
      <w:u w:val="none"/>
    </w:rPr>
  </w:style>
  <w:style w:type="character" w:customStyle="1" w:styleId="ad">
    <w:name w:val="Текст концевой сноски Знак"/>
    <w:rsid w:val="00001635"/>
    <w:rPr>
      <w:rFonts w:ascii="Times New Roman" w:hAnsi="Times New Roman" w:cs="Times New Roman"/>
      <w:sz w:val="20"/>
    </w:rPr>
  </w:style>
  <w:style w:type="character" w:customStyle="1" w:styleId="textcopy1">
    <w:name w:val="textcopy1"/>
    <w:rsid w:val="00001635"/>
    <w:rPr>
      <w:rFonts w:ascii="Arial" w:hAnsi="Arial" w:cs="Arial"/>
      <w:color w:val="000000"/>
      <w:sz w:val="13"/>
    </w:rPr>
  </w:style>
  <w:style w:type="character" w:customStyle="1" w:styleId="ae">
    <w:name w:val="Без интервала Знак"/>
    <w:rsid w:val="00001635"/>
    <w:rPr>
      <w:sz w:val="22"/>
      <w:lang w:val="ru-RU"/>
    </w:rPr>
  </w:style>
  <w:style w:type="character" w:customStyle="1" w:styleId="19">
    <w:name w:val="Просмотренная гиперссылка1"/>
    <w:rsid w:val="00001635"/>
    <w:rPr>
      <w:color w:val="800080"/>
      <w:u w:val="single"/>
    </w:rPr>
  </w:style>
  <w:style w:type="character" w:customStyle="1" w:styleId="1a">
    <w:name w:val="Выделение1"/>
    <w:rsid w:val="00001635"/>
    <w:rPr>
      <w:i/>
    </w:rPr>
  </w:style>
  <w:style w:type="character" w:customStyle="1" w:styleId="1b">
    <w:name w:val="Замещающий текст1"/>
    <w:basedOn w:val="31"/>
    <w:rsid w:val="00001635"/>
  </w:style>
  <w:style w:type="character" w:customStyle="1" w:styleId="mw-headline">
    <w:name w:val="mw-headline"/>
    <w:basedOn w:val="31"/>
    <w:rsid w:val="00001635"/>
  </w:style>
  <w:style w:type="character" w:customStyle="1" w:styleId="rtxt">
    <w:name w:val="rtxt"/>
    <w:basedOn w:val="31"/>
    <w:rsid w:val="00001635"/>
  </w:style>
  <w:style w:type="character" w:customStyle="1" w:styleId="apple-converted-space">
    <w:name w:val="apple-converted-space"/>
    <w:basedOn w:val="31"/>
    <w:rsid w:val="00001635"/>
  </w:style>
  <w:style w:type="character" w:customStyle="1" w:styleId="apple-style-span">
    <w:name w:val="apple-style-span"/>
    <w:basedOn w:val="31"/>
    <w:rsid w:val="00001635"/>
  </w:style>
  <w:style w:type="character" w:customStyle="1" w:styleId="1c">
    <w:name w:val="Текст выноски Знак1"/>
    <w:rsid w:val="00001635"/>
    <w:rPr>
      <w:rFonts w:ascii="Tahoma" w:hAnsi="Tahoma" w:cs="Tahoma"/>
      <w:sz w:val="16"/>
      <w:szCs w:val="16"/>
    </w:rPr>
  </w:style>
  <w:style w:type="character" w:customStyle="1" w:styleId="24">
    <w:name w:val="Текст выноски Знак2"/>
    <w:rsid w:val="00001635"/>
    <w:rPr>
      <w:rFonts w:ascii="Tahoma" w:hAnsi="Tahoma" w:cs="Tahoma"/>
      <w:sz w:val="16"/>
      <w:szCs w:val="16"/>
    </w:rPr>
  </w:style>
  <w:style w:type="character" w:customStyle="1" w:styleId="310">
    <w:name w:val="Основной текст с отступом 3 Знак1"/>
    <w:rsid w:val="00001635"/>
    <w:rPr>
      <w:sz w:val="16"/>
      <w:szCs w:val="16"/>
    </w:rPr>
  </w:style>
  <w:style w:type="character" w:customStyle="1" w:styleId="FontStyle353">
    <w:name w:val="Font Style353"/>
    <w:rsid w:val="00001635"/>
    <w:rPr>
      <w:rFonts w:ascii="Times New Roman" w:hAnsi="Times New Roman" w:cs="Times New Roman"/>
      <w:sz w:val="22"/>
      <w:szCs w:val="22"/>
    </w:rPr>
  </w:style>
  <w:style w:type="character" w:customStyle="1" w:styleId="FontStyle351">
    <w:name w:val="Font Style351"/>
    <w:rsid w:val="00001635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character" w:customStyle="1" w:styleId="1d">
    <w:name w:val="Текст концевой сноски Знак1"/>
    <w:rsid w:val="00001635"/>
    <w:rPr>
      <w:sz w:val="20"/>
      <w:szCs w:val="20"/>
    </w:rPr>
  </w:style>
  <w:style w:type="character" w:customStyle="1" w:styleId="1e">
    <w:name w:val="Знак концевой сноски1"/>
    <w:rsid w:val="00001635"/>
    <w:rPr>
      <w:vertAlign w:val="superscript"/>
    </w:rPr>
  </w:style>
  <w:style w:type="character" w:customStyle="1" w:styleId="ListLabel1">
    <w:name w:val="ListLabel 1"/>
    <w:rsid w:val="00001635"/>
    <w:rPr>
      <w:rFonts w:cs="Courier New"/>
    </w:rPr>
  </w:style>
  <w:style w:type="character" w:customStyle="1" w:styleId="ListLabel2">
    <w:name w:val="ListLabel 2"/>
    <w:rsid w:val="00001635"/>
    <w:rPr>
      <w:b w:val="0"/>
      <w:bCs w:val="0"/>
    </w:rPr>
  </w:style>
  <w:style w:type="character" w:customStyle="1" w:styleId="af">
    <w:name w:val="Символ нумерации"/>
    <w:rsid w:val="00001635"/>
  </w:style>
  <w:style w:type="paragraph" w:customStyle="1" w:styleId="1f">
    <w:name w:val="Заголовок1"/>
    <w:basedOn w:val="a"/>
    <w:next w:val="a0"/>
    <w:rsid w:val="00001635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f0"/>
    <w:rsid w:val="00001635"/>
    <w:pPr>
      <w:suppressAutoHyphens/>
      <w:spacing w:after="120" w:line="100" w:lineRule="atLeas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1f0">
    <w:name w:val="Основной текст Знак1"/>
    <w:basedOn w:val="a1"/>
    <w:link w:val="a0"/>
    <w:rsid w:val="0000163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0">
    <w:name w:val="List"/>
    <w:basedOn w:val="a0"/>
    <w:rsid w:val="00001635"/>
    <w:rPr>
      <w:rFonts w:cs="Mangal"/>
    </w:rPr>
  </w:style>
  <w:style w:type="paragraph" w:customStyle="1" w:styleId="af1">
    <w:name w:val="Название"/>
    <w:basedOn w:val="a"/>
    <w:next w:val="af2"/>
    <w:rsid w:val="00001635"/>
    <w:pPr>
      <w:suppressAutoHyphens/>
      <w:spacing w:after="0" w:line="100" w:lineRule="atLeast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customStyle="1" w:styleId="33">
    <w:name w:val="Указатель3"/>
    <w:basedOn w:val="a"/>
    <w:rsid w:val="00001635"/>
    <w:pPr>
      <w:suppressLineNumbers/>
      <w:suppressAutoHyphens/>
      <w:spacing w:after="200" w:line="276" w:lineRule="auto"/>
    </w:pPr>
    <w:rPr>
      <w:rFonts w:ascii="Calibri" w:eastAsia="SimSun" w:hAnsi="Calibri" w:cs="Mangal"/>
      <w:lang w:eastAsia="ar-SA"/>
    </w:rPr>
  </w:style>
  <w:style w:type="paragraph" w:styleId="af3">
    <w:name w:val="Title"/>
    <w:basedOn w:val="a"/>
    <w:next w:val="a0"/>
    <w:link w:val="af4"/>
    <w:qFormat/>
    <w:rsid w:val="00001635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af4">
    <w:name w:val="Заголовок Знак"/>
    <w:basedOn w:val="a1"/>
    <w:link w:val="af3"/>
    <w:rsid w:val="00001635"/>
    <w:rPr>
      <w:rFonts w:ascii="Arial" w:eastAsia="Microsoft YaHei" w:hAnsi="Arial" w:cs="Mangal"/>
      <w:sz w:val="28"/>
      <w:szCs w:val="28"/>
      <w:lang w:eastAsia="ar-SA"/>
    </w:rPr>
  </w:style>
  <w:style w:type="paragraph" w:styleId="af2">
    <w:name w:val="Subtitle"/>
    <w:basedOn w:val="af3"/>
    <w:next w:val="a0"/>
    <w:link w:val="af5"/>
    <w:qFormat/>
    <w:rsid w:val="00001635"/>
    <w:pPr>
      <w:jc w:val="center"/>
    </w:pPr>
    <w:rPr>
      <w:i/>
      <w:iCs/>
    </w:rPr>
  </w:style>
  <w:style w:type="character" w:customStyle="1" w:styleId="af5">
    <w:name w:val="Подзаголовок Знак"/>
    <w:basedOn w:val="a1"/>
    <w:link w:val="af2"/>
    <w:rsid w:val="00001635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5">
    <w:name w:val="Название2"/>
    <w:basedOn w:val="a"/>
    <w:rsid w:val="00001635"/>
    <w:pPr>
      <w:suppressLineNumbers/>
      <w:suppressAutoHyphens/>
      <w:spacing w:before="120" w:after="120" w:line="276" w:lineRule="auto"/>
    </w:pPr>
    <w:rPr>
      <w:rFonts w:ascii="Calibri" w:eastAsia="SimSun" w:hAnsi="Calibri" w:cs="Mang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001635"/>
    <w:pPr>
      <w:suppressLineNumbers/>
      <w:suppressAutoHyphens/>
      <w:spacing w:after="200" w:line="276" w:lineRule="auto"/>
    </w:pPr>
    <w:rPr>
      <w:rFonts w:ascii="Calibri" w:eastAsia="SimSun" w:hAnsi="Calibri" w:cs="Mangal"/>
      <w:lang w:eastAsia="ar-SA"/>
    </w:rPr>
  </w:style>
  <w:style w:type="paragraph" w:customStyle="1" w:styleId="1f1">
    <w:name w:val="Название1"/>
    <w:basedOn w:val="a"/>
    <w:rsid w:val="00001635"/>
    <w:pPr>
      <w:suppressLineNumbers/>
      <w:suppressAutoHyphens/>
      <w:spacing w:before="120" w:after="120" w:line="276" w:lineRule="auto"/>
    </w:pPr>
    <w:rPr>
      <w:rFonts w:ascii="Calibri" w:eastAsia="SimSun" w:hAnsi="Calibri" w:cs="Mangal"/>
      <w:i/>
      <w:iCs/>
      <w:sz w:val="24"/>
      <w:szCs w:val="24"/>
      <w:lang w:eastAsia="ar-SA"/>
    </w:rPr>
  </w:style>
  <w:style w:type="paragraph" w:customStyle="1" w:styleId="1f2">
    <w:name w:val="Указатель1"/>
    <w:basedOn w:val="a"/>
    <w:rsid w:val="00001635"/>
    <w:pPr>
      <w:suppressLineNumbers/>
      <w:suppressAutoHyphens/>
      <w:spacing w:after="200" w:line="276" w:lineRule="auto"/>
    </w:pPr>
    <w:rPr>
      <w:rFonts w:ascii="Calibri" w:eastAsia="SimSun" w:hAnsi="Calibri" w:cs="Mangal"/>
      <w:lang w:eastAsia="ar-SA"/>
    </w:rPr>
  </w:style>
  <w:style w:type="paragraph" w:customStyle="1" w:styleId="1f3">
    <w:name w:val="Абзац списка1"/>
    <w:basedOn w:val="a"/>
    <w:rsid w:val="00001635"/>
    <w:pPr>
      <w:suppressAutoHyphens/>
      <w:spacing w:after="200" w:line="276" w:lineRule="auto"/>
      <w:ind w:left="720"/>
    </w:pPr>
    <w:rPr>
      <w:rFonts w:ascii="Calibri" w:eastAsia="SimSun" w:hAnsi="Calibri" w:cs="font488"/>
      <w:lang w:eastAsia="ar-SA"/>
    </w:rPr>
  </w:style>
  <w:style w:type="paragraph" w:styleId="af6">
    <w:name w:val="header"/>
    <w:basedOn w:val="a"/>
    <w:link w:val="1f4"/>
    <w:rsid w:val="00001635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Calibri" w:eastAsia="SimSun" w:hAnsi="Calibri" w:cs="font488"/>
      <w:lang w:eastAsia="ar-SA"/>
    </w:rPr>
  </w:style>
  <w:style w:type="character" w:customStyle="1" w:styleId="1f4">
    <w:name w:val="Верхний колонтитул Знак1"/>
    <w:basedOn w:val="a1"/>
    <w:link w:val="af6"/>
    <w:rsid w:val="00001635"/>
    <w:rPr>
      <w:rFonts w:ascii="Calibri" w:eastAsia="SimSun" w:hAnsi="Calibri" w:cs="font488"/>
      <w:lang w:eastAsia="ar-SA"/>
    </w:rPr>
  </w:style>
  <w:style w:type="paragraph" w:styleId="af7">
    <w:name w:val="footer"/>
    <w:basedOn w:val="a"/>
    <w:link w:val="1f5"/>
    <w:rsid w:val="00001635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Calibri" w:eastAsia="SimSun" w:hAnsi="Calibri" w:cs="font488"/>
      <w:lang w:eastAsia="ar-SA"/>
    </w:rPr>
  </w:style>
  <w:style w:type="character" w:customStyle="1" w:styleId="1f5">
    <w:name w:val="Нижний колонтитул Знак1"/>
    <w:basedOn w:val="a1"/>
    <w:link w:val="af7"/>
    <w:rsid w:val="00001635"/>
    <w:rPr>
      <w:rFonts w:ascii="Calibri" w:eastAsia="SimSun" w:hAnsi="Calibri" w:cs="font488"/>
      <w:lang w:eastAsia="ar-SA"/>
    </w:rPr>
  </w:style>
  <w:style w:type="paragraph" w:customStyle="1" w:styleId="211">
    <w:name w:val="Основной текст с отступом 21"/>
    <w:basedOn w:val="a"/>
    <w:rsid w:val="00001635"/>
    <w:pPr>
      <w:suppressAutoHyphens/>
      <w:spacing w:after="120" w:line="480" w:lineRule="auto"/>
      <w:ind w:left="283"/>
    </w:pPr>
    <w:rPr>
      <w:rFonts w:ascii="Times New Roman" w:eastAsia="SimSun" w:hAnsi="Times New Roman" w:cs="Times New Roman"/>
      <w:sz w:val="24"/>
      <w:lang w:eastAsia="ar-SA"/>
    </w:rPr>
  </w:style>
  <w:style w:type="paragraph" w:customStyle="1" w:styleId="Body">
    <w:name w:val="Body"/>
    <w:rsid w:val="00001635"/>
    <w:pPr>
      <w:widowControl w:val="0"/>
      <w:suppressAutoHyphens/>
      <w:spacing w:after="0" w:line="240" w:lineRule="exact"/>
      <w:ind w:firstLine="284"/>
      <w:jc w:val="both"/>
    </w:pPr>
    <w:rPr>
      <w:rFonts w:ascii="SchoolBook" w:eastAsia="Times New Roman" w:hAnsi="SchoolBook" w:cs="SchoolBook"/>
      <w:szCs w:val="20"/>
      <w:lang w:eastAsia="ar-SA"/>
    </w:rPr>
  </w:style>
  <w:style w:type="paragraph" w:customStyle="1" w:styleId="Poem">
    <w:name w:val="Poem"/>
    <w:basedOn w:val="Body"/>
    <w:rsid w:val="00001635"/>
    <w:pPr>
      <w:ind w:left="567" w:firstLine="0"/>
      <w:jc w:val="left"/>
    </w:pPr>
  </w:style>
  <w:style w:type="paragraph" w:customStyle="1" w:styleId="1f6">
    <w:name w:val="Схема документа1"/>
    <w:basedOn w:val="a"/>
    <w:rsid w:val="00001635"/>
    <w:pPr>
      <w:suppressAutoHyphens/>
      <w:spacing w:after="0" w:line="100" w:lineRule="atLeast"/>
    </w:pPr>
    <w:rPr>
      <w:rFonts w:ascii="Tahoma" w:eastAsia="Times New Roman" w:hAnsi="Tahoma" w:cs="Times New Roman"/>
      <w:sz w:val="16"/>
      <w:szCs w:val="20"/>
      <w:lang w:eastAsia="ar-SA"/>
    </w:rPr>
  </w:style>
  <w:style w:type="paragraph" w:styleId="af8">
    <w:name w:val="Body Text Indent"/>
    <w:basedOn w:val="a"/>
    <w:link w:val="1f7"/>
    <w:rsid w:val="00001635"/>
    <w:pPr>
      <w:suppressAutoHyphens/>
      <w:spacing w:after="0" w:line="360" w:lineRule="auto"/>
      <w:ind w:left="283"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f7">
    <w:name w:val="Основной текст с отступом Знак1"/>
    <w:basedOn w:val="a1"/>
    <w:link w:val="af8"/>
    <w:rsid w:val="0000163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f8">
    <w:name w:val="Текст выноски1"/>
    <w:basedOn w:val="a"/>
    <w:rsid w:val="00001635"/>
    <w:pPr>
      <w:suppressAutoHyphens/>
      <w:spacing w:after="0" w:line="100" w:lineRule="atLeast"/>
    </w:pPr>
    <w:rPr>
      <w:rFonts w:ascii="Tahoma" w:eastAsia="Times New Roman" w:hAnsi="Tahoma" w:cs="Times New Roman"/>
      <w:sz w:val="16"/>
      <w:szCs w:val="20"/>
      <w:lang w:eastAsia="ar-SA"/>
    </w:rPr>
  </w:style>
  <w:style w:type="paragraph" w:customStyle="1" w:styleId="1f9">
    <w:name w:val="Обычный (веб)1"/>
    <w:basedOn w:val="a"/>
    <w:rsid w:val="0000163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rmal">
    <w:name w:val="ConsPlusNormal"/>
    <w:rsid w:val="00001635"/>
    <w:pPr>
      <w:widowControl w:val="0"/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western">
    <w:name w:val="western"/>
    <w:basedOn w:val="a"/>
    <w:rsid w:val="0000163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fa">
    <w:name w:val="Текст сноски1"/>
    <w:basedOn w:val="a"/>
    <w:rsid w:val="0000163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cimalAligned">
    <w:name w:val="Decimal Aligned"/>
    <w:basedOn w:val="a"/>
    <w:rsid w:val="00001635"/>
    <w:pPr>
      <w:tabs>
        <w:tab w:val="decimal" w:pos="360"/>
      </w:tabs>
      <w:suppressAutoHyphens/>
      <w:spacing w:after="200" w:line="276" w:lineRule="auto"/>
    </w:pPr>
    <w:rPr>
      <w:rFonts w:ascii="Calibri" w:eastAsia="Times New Roman" w:hAnsi="Calibri" w:cs="Times New Roman"/>
      <w:szCs w:val="20"/>
      <w:lang w:eastAsia="ar-SA"/>
    </w:rPr>
  </w:style>
  <w:style w:type="paragraph" w:customStyle="1" w:styleId="u">
    <w:name w:val="u"/>
    <w:basedOn w:val="a"/>
    <w:rsid w:val="00001635"/>
    <w:pPr>
      <w:suppressAutoHyphens/>
      <w:spacing w:after="0" w:line="100" w:lineRule="atLeast"/>
      <w:ind w:firstLine="284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HTML1">
    <w:name w:val="Стандартный HTML1"/>
    <w:basedOn w:val="a"/>
    <w:rsid w:val="000016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100" w:lineRule="atLeast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2">
    <w:name w:val="Основной текст 21"/>
    <w:basedOn w:val="a"/>
    <w:rsid w:val="0000163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Основной текст с отступом 21"/>
    <w:basedOn w:val="a"/>
    <w:rsid w:val="0000163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1">
    <w:name w:val="Основной текст с отступом 31"/>
    <w:basedOn w:val="a"/>
    <w:rsid w:val="00001635"/>
    <w:pPr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customStyle="1" w:styleId="1fb">
    <w:name w:val="Нумерованный список1"/>
    <w:basedOn w:val="a"/>
    <w:rsid w:val="00001635"/>
    <w:pPr>
      <w:tabs>
        <w:tab w:val="left" w:pos="567"/>
      </w:tabs>
      <w:suppressAutoHyphens/>
      <w:spacing w:after="0" w:line="100" w:lineRule="atLeast"/>
      <w:ind w:left="567" w:hanging="567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c">
    <w:name w:val="Текст1"/>
    <w:basedOn w:val="a"/>
    <w:rsid w:val="00001635"/>
    <w:pPr>
      <w:suppressAutoHyphens/>
      <w:spacing w:after="0" w:line="100" w:lineRule="atLeast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f9">
    <w:name w:val="Цитаты"/>
    <w:basedOn w:val="a"/>
    <w:rsid w:val="00001635"/>
    <w:pPr>
      <w:suppressAutoHyphens/>
      <w:spacing w:before="100" w:after="100" w:line="100" w:lineRule="atLeast"/>
      <w:ind w:left="360" w:righ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tent-bold">
    <w:name w:val="content-bold"/>
    <w:basedOn w:val="a"/>
    <w:rsid w:val="00001635"/>
    <w:pPr>
      <w:suppressAutoHyphens/>
      <w:spacing w:before="100" w:after="100" w:line="384" w:lineRule="auto"/>
    </w:pPr>
    <w:rPr>
      <w:rFonts w:ascii="Verdana" w:eastAsia="Times New Roman" w:hAnsi="Verdana" w:cs="Times New Roman"/>
      <w:b/>
      <w:color w:val="000000"/>
      <w:sz w:val="17"/>
      <w:szCs w:val="20"/>
      <w:lang w:eastAsia="ar-SA"/>
    </w:rPr>
  </w:style>
  <w:style w:type="paragraph" w:customStyle="1" w:styleId="content">
    <w:name w:val="content"/>
    <w:basedOn w:val="a"/>
    <w:rsid w:val="00001635"/>
    <w:pPr>
      <w:suppressAutoHyphens/>
      <w:spacing w:before="100" w:after="100" w:line="384" w:lineRule="auto"/>
      <w:jc w:val="both"/>
    </w:pPr>
    <w:rPr>
      <w:rFonts w:ascii="Verdana" w:eastAsia="Times New Roman" w:hAnsi="Verdana" w:cs="Times New Roman"/>
      <w:color w:val="000000"/>
      <w:sz w:val="17"/>
      <w:szCs w:val="20"/>
      <w:lang w:eastAsia="ar-SA"/>
    </w:rPr>
  </w:style>
  <w:style w:type="paragraph" w:customStyle="1" w:styleId="1fd">
    <w:name w:val="Без интервала1"/>
    <w:rsid w:val="00001635"/>
    <w:pPr>
      <w:suppressAutoHyphens/>
      <w:spacing w:after="0" w:line="100" w:lineRule="atLeast"/>
    </w:pPr>
    <w:rPr>
      <w:rFonts w:ascii="Calibri" w:eastAsia="Times New Roman" w:hAnsi="Calibri" w:cs="Calibri"/>
      <w:szCs w:val="20"/>
      <w:lang w:eastAsia="ar-SA"/>
    </w:rPr>
  </w:style>
  <w:style w:type="paragraph" w:styleId="afa">
    <w:name w:val="TOC Heading"/>
    <w:basedOn w:val="1"/>
    <w:qFormat/>
    <w:rsid w:val="00001635"/>
    <w:pPr>
      <w:numPr>
        <w:numId w:val="0"/>
      </w:numPr>
      <w:suppressLineNumbers/>
      <w:spacing w:line="276" w:lineRule="auto"/>
    </w:pPr>
    <w:rPr>
      <w:bCs/>
      <w:sz w:val="32"/>
      <w:szCs w:val="32"/>
    </w:rPr>
  </w:style>
  <w:style w:type="paragraph" w:styleId="34">
    <w:name w:val="toc 3"/>
    <w:basedOn w:val="a"/>
    <w:rsid w:val="00001635"/>
    <w:pPr>
      <w:tabs>
        <w:tab w:val="right" w:leader="dot" w:pos="9072"/>
      </w:tabs>
      <w:suppressAutoHyphens/>
      <w:spacing w:after="100" w:line="276" w:lineRule="auto"/>
      <w:ind w:left="440"/>
    </w:pPr>
    <w:rPr>
      <w:rFonts w:ascii="Calibri" w:eastAsia="Times New Roman" w:hAnsi="Calibri" w:cs="Times New Roman"/>
      <w:szCs w:val="20"/>
      <w:lang w:eastAsia="ar-SA"/>
    </w:rPr>
  </w:style>
  <w:style w:type="paragraph" w:customStyle="1" w:styleId="27">
    <w:name w:val="Текст выноски2"/>
    <w:basedOn w:val="a"/>
    <w:rsid w:val="00001635"/>
    <w:pPr>
      <w:widowControl w:val="0"/>
      <w:suppressAutoHyphens/>
      <w:spacing w:after="0" w:line="100" w:lineRule="atLeast"/>
    </w:pPr>
    <w:rPr>
      <w:rFonts w:ascii="Tahoma" w:eastAsia="SimSun" w:hAnsi="Tahoma" w:cs="Tahoma"/>
      <w:sz w:val="16"/>
      <w:szCs w:val="16"/>
      <w:lang w:eastAsia="ar-SA"/>
    </w:rPr>
  </w:style>
  <w:style w:type="paragraph" w:customStyle="1" w:styleId="320">
    <w:name w:val="Основной текст с отступом 32"/>
    <w:basedOn w:val="a"/>
    <w:rsid w:val="00001635"/>
    <w:pPr>
      <w:suppressAutoHyphens/>
      <w:spacing w:after="120" w:line="276" w:lineRule="auto"/>
      <w:ind w:left="283"/>
    </w:pPr>
    <w:rPr>
      <w:rFonts w:ascii="Times New Roman" w:eastAsia="SimSun" w:hAnsi="Times New Roman" w:cs="Times New Roman"/>
      <w:sz w:val="16"/>
      <w:lang w:eastAsia="ar-SA"/>
    </w:rPr>
  </w:style>
  <w:style w:type="paragraph" w:customStyle="1" w:styleId="1fe">
    <w:name w:val="Обычный1"/>
    <w:rsid w:val="00001635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f">
    <w:name w:val="Абзац списка1"/>
    <w:basedOn w:val="a"/>
    <w:rsid w:val="00001635"/>
    <w:pPr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8">
    <w:name w:val="Style8"/>
    <w:basedOn w:val="a"/>
    <w:rsid w:val="00001635"/>
    <w:pPr>
      <w:widowControl w:val="0"/>
      <w:suppressAutoHyphens/>
      <w:spacing w:after="0" w:line="230" w:lineRule="exact"/>
      <w:ind w:firstLine="278"/>
      <w:jc w:val="both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29">
    <w:name w:val="Style29"/>
    <w:basedOn w:val="a"/>
    <w:rsid w:val="00001635"/>
    <w:pPr>
      <w:widowControl w:val="0"/>
      <w:suppressAutoHyphens/>
      <w:spacing w:after="0" w:line="240" w:lineRule="exact"/>
      <w:ind w:firstLine="283"/>
      <w:jc w:val="both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53">
    <w:name w:val="Style53"/>
    <w:basedOn w:val="a"/>
    <w:rsid w:val="00001635"/>
    <w:pPr>
      <w:widowControl w:val="0"/>
      <w:suppressAutoHyphens/>
      <w:spacing w:after="0" w:line="245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1ff0">
    <w:name w:val="Текст концевой сноски1"/>
    <w:basedOn w:val="a"/>
    <w:rsid w:val="00001635"/>
    <w:pPr>
      <w:suppressAutoHyphens/>
      <w:spacing w:after="0" w:line="100" w:lineRule="atLeast"/>
    </w:pPr>
    <w:rPr>
      <w:rFonts w:ascii="Times New Roman" w:eastAsia="SimSun" w:hAnsi="Times New Roman" w:cs="Times New Roman"/>
      <w:sz w:val="20"/>
      <w:lang w:eastAsia="ar-SA"/>
    </w:rPr>
  </w:style>
  <w:style w:type="paragraph" w:customStyle="1" w:styleId="111">
    <w:name w:val="Абзац списка11"/>
    <w:basedOn w:val="a"/>
    <w:rsid w:val="00001635"/>
    <w:pPr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b">
    <w:name w:val="Содержимое таблицы"/>
    <w:basedOn w:val="a"/>
    <w:rsid w:val="00001635"/>
    <w:pPr>
      <w:widowControl w:val="0"/>
      <w:suppressLineNumbers/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2">
    <w:name w:val="Заголовок 11"/>
    <w:basedOn w:val="a"/>
    <w:rsid w:val="00001635"/>
    <w:pPr>
      <w:widowControl w:val="0"/>
      <w:suppressAutoHyphens/>
      <w:spacing w:after="0" w:line="100" w:lineRule="atLeast"/>
      <w:jc w:val="center"/>
    </w:pPr>
    <w:rPr>
      <w:rFonts w:ascii="Arial" w:eastAsia="Arial" w:hAnsi="Arial" w:cs="Times New Roman"/>
      <w:b/>
      <w:color w:val="000000"/>
      <w:sz w:val="32"/>
      <w:szCs w:val="24"/>
      <w:lang w:eastAsia="ar-SA"/>
    </w:rPr>
  </w:style>
  <w:style w:type="paragraph" w:customStyle="1" w:styleId="afc">
    <w:name w:val="Заголовок таблицы"/>
    <w:basedOn w:val="afb"/>
    <w:rsid w:val="00001635"/>
    <w:pPr>
      <w:jc w:val="center"/>
    </w:pPr>
    <w:rPr>
      <w:b/>
      <w:bCs/>
    </w:rPr>
  </w:style>
  <w:style w:type="paragraph" w:customStyle="1" w:styleId="afd">
    <w:name w:val="Содержимое врезки"/>
    <w:basedOn w:val="a0"/>
    <w:rsid w:val="00001635"/>
  </w:style>
  <w:style w:type="paragraph" w:customStyle="1" w:styleId="28">
    <w:name w:val="Основной текст (2)"/>
    <w:basedOn w:val="a"/>
    <w:rsid w:val="00001635"/>
    <w:pPr>
      <w:widowControl w:val="0"/>
      <w:shd w:val="clear" w:color="auto" w:fill="FFFFFF"/>
      <w:suppressAutoHyphens/>
      <w:spacing w:before="360" w:after="240" w:line="0" w:lineRule="atLeast"/>
    </w:pPr>
    <w:rPr>
      <w:rFonts w:ascii="Times New Roman" w:eastAsia="Times New Roman" w:hAnsi="Times New Roman" w:cs="Times New Roman"/>
      <w:lang w:eastAsia="ar-SA"/>
    </w:rPr>
  </w:style>
  <w:style w:type="paragraph" w:customStyle="1" w:styleId="120">
    <w:name w:val="Основной текст (12)"/>
    <w:basedOn w:val="a"/>
    <w:rsid w:val="00001635"/>
    <w:pPr>
      <w:widowControl w:val="0"/>
      <w:shd w:val="clear" w:color="auto" w:fill="FFFFFF"/>
      <w:suppressAutoHyphens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afe">
    <w:name w:val="List Paragraph"/>
    <w:basedOn w:val="a"/>
    <w:qFormat/>
    <w:rsid w:val="00001635"/>
    <w:pPr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table" w:customStyle="1" w:styleId="4">
    <w:name w:val="Сетка таблицы4"/>
    <w:basedOn w:val="a2"/>
    <w:next w:val="aff"/>
    <w:uiPriority w:val="59"/>
    <w:rsid w:val="0077385B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">
    <w:name w:val="Table Grid"/>
    <w:basedOn w:val="a2"/>
    <w:uiPriority w:val="39"/>
    <w:rsid w:val="00773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9569</Words>
  <Characters>54544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Kuzya</dc:creator>
  <cp:keywords/>
  <dc:description/>
  <cp:lastModifiedBy>Светлана</cp:lastModifiedBy>
  <cp:revision>6</cp:revision>
  <dcterms:created xsi:type="dcterms:W3CDTF">2020-05-06T19:16:00Z</dcterms:created>
  <dcterms:modified xsi:type="dcterms:W3CDTF">2021-03-16T06:25:00Z</dcterms:modified>
</cp:coreProperties>
</file>